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23" w:rsidRPr="001E435D" w:rsidRDefault="000D0223" w:rsidP="00423490"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1E435D">
        <w:rPr>
          <w:rFonts w:ascii="方正小标宋简体" w:eastAsia="方正小标宋简体" w:hint="eastAsia"/>
          <w:sz w:val="44"/>
          <w:szCs w:val="44"/>
        </w:rPr>
        <w:t>关于收到《国家金融监督管理总局广东监管局行政处罚决定书》的公告</w:t>
      </w:r>
      <w:bookmarkStart w:id="0" w:name="_GoBack"/>
      <w:bookmarkEnd w:id="0"/>
    </w:p>
    <w:p w:rsidR="000D0223" w:rsidRPr="001B04B3" w:rsidRDefault="000D0223" w:rsidP="001E435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D0223" w:rsidRPr="000D0223" w:rsidRDefault="000D0223" w:rsidP="000D022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D0223">
        <w:rPr>
          <w:rFonts w:ascii="仿宋_GB2312" w:eastAsia="仿宋_GB2312" w:hint="eastAsia"/>
          <w:sz w:val="32"/>
          <w:szCs w:val="32"/>
        </w:rPr>
        <w:t>近日，广州农村商业银行股份有限公司（以下简称“本行”）收到国家金融监督管理总局广东监管局行政处罚决定书（粤金罚决字</w:t>
      </w:r>
      <w:r w:rsidR="00ED0A58" w:rsidRPr="00ED0A58">
        <w:rPr>
          <w:rFonts w:ascii="仿宋_GB2312" w:eastAsia="仿宋_GB2312" w:hint="eastAsia"/>
          <w:sz w:val="32"/>
          <w:szCs w:val="32"/>
        </w:rPr>
        <w:t>〔</w:t>
      </w:r>
      <w:r w:rsidR="00DB6909">
        <w:rPr>
          <w:rFonts w:ascii="仿宋_GB2312" w:eastAsia="仿宋_GB2312"/>
          <w:sz w:val="32"/>
          <w:szCs w:val="32"/>
        </w:rPr>
        <w:t>2025</w:t>
      </w:r>
      <w:r w:rsidR="00ED0A58" w:rsidRPr="00ED0A58">
        <w:rPr>
          <w:rFonts w:ascii="仿宋_GB2312" w:eastAsia="仿宋_GB2312"/>
          <w:sz w:val="32"/>
          <w:szCs w:val="32"/>
        </w:rPr>
        <w:t>〕</w:t>
      </w:r>
      <w:r w:rsidR="00DB6909">
        <w:rPr>
          <w:rFonts w:ascii="仿宋_GB2312" w:eastAsia="仿宋_GB2312"/>
          <w:sz w:val="32"/>
          <w:szCs w:val="32"/>
        </w:rPr>
        <w:t>46</w:t>
      </w:r>
      <w:r w:rsidRPr="000D0223">
        <w:rPr>
          <w:rFonts w:ascii="仿宋_GB2312" w:eastAsia="仿宋_GB2312" w:hint="eastAsia"/>
          <w:sz w:val="32"/>
          <w:szCs w:val="32"/>
        </w:rPr>
        <w:t>号）。</w:t>
      </w:r>
      <w:r w:rsidR="00755297" w:rsidRPr="00755297">
        <w:rPr>
          <w:rFonts w:ascii="仿宋_GB2312" w:eastAsia="仿宋_GB2312" w:hint="eastAsia"/>
          <w:sz w:val="32"/>
          <w:szCs w:val="32"/>
        </w:rPr>
        <w:t>国家金融监督管理总局广东监管局根据</w:t>
      </w:r>
      <w:r w:rsidR="0023109A">
        <w:rPr>
          <w:rFonts w:ascii="仿宋_GB2312" w:eastAsia="仿宋_GB2312" w:hint="eastAsia"/>
          <w:sz w:val="32"/>
          <w:szCs w:val="32"/>
        </w:rPr>
        <w:t>《中华人民共和国商业银行法》</w:t>
      </w:r>
      <w:r w:rsidR="00755297" w:rsidRPr="00755297">
        <w:rPr>
          <w:rFonts w:ascii="仿宋_GB2312" w:eastAsia="仿宋_GB2312" w:hint="eastAsia"/>
          <w:sz w:val="32"/>
          <w:szCs w:val="32"/>
        </w:rPr>
        <w:t>《中华人民共和国银行业监督管理法》等有关规定</w:t>
      </w:r>
      <w:r w:rsidRPr="000D0223">
        <w:rPr>
          <w:rFonts w:ascii="仿宋_GB2312" w:eastAsia="仿宋_GB2312" w:hint="eastAsia"/>
          <w:sz w:val="32"/>
          <w:szCs w:val="32"/>
        </w:rPr>
        <w:t>，</w:t>
      </w:r>
      <w:r w:rsidR="00DB6909">
        <w:rPr>
          <w:rFonts w:ascii="仿宋_GB2312" w:eastAsia="仿宋_GB2312" w:hint="eastAsia"/>
          <w:sz w:val="32"/>
          <w:szCs w:val="32"/>
        </w:rPr>
        <w:t>对本行员工行为管理制度不健全，本行</w:t>
      </w:r>
      <w:r w:rsidR="0057551B">
        <w:rPr>
          <w:rFonts w:ascii="仿宋_GB2312" w:eastAsia="仿宋_GB2312" w:hint="eastAsia"/>
          <w:sz w:val="32"/>
          <w:szCs w:val="32"/>
        </w:rPr>
        <w:t>及</w:t>
      </w:r>
      <w:r w:rsidR="00DB6909">
        <w:rPr>
          <w:rFonts w:ascii="仿宋_GB2312" w:eastAsia="仿宋_GB2312" w:hint="eastAsia"/>
          <w:sz w:val="32"/>
          <w:szCs w:val="32"/>
        </w:rPr>
        <w:t>羊城支行员工行为管理不到位，未能及时发现员工账户异常等情况，内控管理严重违反审慎经营规则，责令本行</w:t>
      </w:r>
      <w:r w:rsidR="0057551B">
        <w:rPr>
          <w:rFonts w:ascii="仿宋_GB2312" w:eastAsia="仿宋_GB2312" w:hint="eastAsia"/>
          <w:sz w:val="32"/>
          <w:szCs w:val="32"/>
        </w:rPr>
        <w:t>及</w:t>
      </w:r>
      <w:r w:rsidR="00DB6909">
        <w:rPr>
          <w:rFonts w:ascii="仿宋_GB2312" w:eastAsia="仿宋_GB2312" w:hint="eastAsia"/>
          <w:sz w:val="32"/>
          <w:szCs w:val="32"/>
        </w:rPr>
        <w:t>羊城支行改正违法、违规行为，并对本行</w:t>
      </w:r>
      <w:r w:rsidR="00540397">
        <w:rPr>
          <w:rFonts w:ascii="仿宋_GB2312" w:eastAsia="仿宋_GB2312" w:hint="eastAsia"/>
          <w:sz w:val="32"/>
          <w:szCs w:val="32"/>
        </w:rPr>
        <w:t>罚款人民币</w:t>
      </w:r>
      <w:r w:rsidR="00DB6909">
        <w:rPr>
          <w:rFonts w:ascii="仿宋_GB2312" w:eastAsia="仿宋_GB2312"/>
          <w:sz w:val="32"/>
          <w:szCs w:val="32"/>
        </w:rPr>
        <w:t>3</w:t>
      </w:r>
      <w:r w:rsidR="00540397">
        <w:rPr>
          <w:rFonts w:ascii="仿宋_GB2312" w:eastAsia="仿宋_GB2312"/>
          <w:sz w:val="32"/>
          <w:szCs w:val="32"/>
        </w:rPr>
        <w:t>0</w:t>
      </w:r>
      <w:r w:rsidR="00540397">
        <w:rPr>
          <w:rFonts w:ascii="仿宋_GB2312" w:eastAsia="仿宋_GB2312" w:hint="eastAsia"/>
          <w:sz w:val="32"/>
          <w:szCs w:val="32"/>
        </w:rPr>
        <w:t>万元</w:t>
      </w:r>
      <w:r w:rsidR="00DB6909">
        <w:rPr>
          <w:rFonts w:ascii="仿宋_GB2312" w:eastAsia="仿宋_GB2312" w:hint="eastAsia"/>
          <w:sz w:val="32"/>
          <w:szCs w:val="32"/>
        </w:rPr>
        <w:t>，</w:t>
      </w:r>
      <w:r w:rsidR="000860DE">
        <w:rPr>
          <w:rFonts w:ascii="仿宋_GB2312" w:eastAsia="仿宋_GB2312" w:hint="eastAsia"/>
          <w:sz w:val="32"/>
          <w:szCs w:val="32"/>
        </w:rPr>
        <w:t>对</w:t>
      </w:r>
      <w:r w:rsidR="00DB6909">
        <w:rPr>
          <w:rFonts w:ascii="仿宋_GB2312" w:eastAsia="仿宋_GB2312" w:hint="eastAsia"/>
          <w:sz w:val="32"/>
          <w:szCs w:val="32"/>
        </w:rPr>
        <w:t>本行羊城支行</w:t>
      </w:r>
      <w:r w:rsidR="000860DE">
        <w:rPr>
          <w:rFonts w:ascii="仿宋_GB2312" w:eastAsia="仿宋_GB2312" w:hint="eastAsia"/>
          <w:sz w:val="32"/>
          <w:szCs w:val="32"/>
        </w:rPr>
        <w:t>罚款人民币</w:t>
      </w:r>
      <w:r w:rsidR="00DB6909">
        <w:rPr>
          <w:rFonts w:ascii="仿宋_GB2312" w:eastAsia="仿宋_GB2312"/>
          <w:sz w:val="32"/>
          <w:szCs w:val="32"/>
        </w:rPr>
        <w:t>4</w:t>
      </w:r>
      <w:r w:rsidR="000860DE">
        <w:rPr>
          <w:rFonts w:ascii="仿宋_GB2312" w:eastAsia="仿宋_GB2312"/>
          <w:sz w:val="32"/>
          <w:szCs w:val="32"/>
        </w:rPr>
        <w:t>0</w:t>
      </w:r>
      <w:r w:rsidR="00540397">
        <w:rPr>
          <w:rFonts w:ascii="仿宋_GB2312" w:eastAsia="仿宋_GB2312" w:hint="eastAsia"/>
          <w:sz w:val="32"/>
          <w:szCs w:val="32"/>
        </w:rPr>
        <w:t>万元。</w:t>
      </w:r>
      <w:r w:rsidRPr="000D0223">
        <w:rPr>
          <w:rFonts w:ascii="仿宋_GB2312" w:eastAsia="仿宋_GB2312" w:hint="eastAsia"/>
          <w:sz w:val="32"/>
          <w:szCs w:val="32"/>
        </w:rPr>
        <w:t>上述处罚对本行业务开展及持续经营无重大不利影响，本行各项业务经营情况正常。</w:t>
      </w:r>
    </w:p>
    <w:p w:rsidR="000D0223" w:rsidRPr="000D0223" w:rsidRDefault="000D0223" w:rsidP="000D022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D0223">
        <w:rPr>
          <w:rFonts w:ascii="仿宋_GB2312" w:eastAsia="仿宋_GB2312" w:hint="eastAsia"/>
          <w:sz w:val="32"/>
          <w:szCs w:val="32"/>
        </w:rPr>
        <w:t>本行将持续遵循稳健经营理念，严守合规底线，强化风险管理，推动业务经营健康发展。本行现根据《银行保险机构公司治理准则的通知》（银保监发〔2021〕14号）第九十三、九十四条的相关规定，对上述行政处罚决定书的主要内容进行披露。</w:t>
      </w:r>
    </w:p>
    <w:sectPr w:rsidR="000D0223" w:rsidRPr="000D0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5C4" w:rsidRDefault="00E005C4" w:rsidP="001968BE">
      <w:r>
        <w:separator/>
      </w:r>
    </w:p>
  </w:endnote>
  <w:endnote w:type="continuationSeparator" w:id="0">
    <w:p w:rsidR="00E005C4" w:rsidRDefault="00E005C4" w:rsidP="0019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5C4" w:rsidRDefault="00E005C4" w:rsidP="001968BE">
      <w:r>
        <w:separator/>
      </w:r>
    </w:p>
  </w:footnote>
  <w:footnote w:type="continuationSeparator" w:id="0">
    <w:p w:rsidR="00E005C4" w:rsidRDefault="00E005C4" w:rsidP="00196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C9"/>
    <w:rsid w:val="00005709"/>
    <w:rsid w:val="000860DE"/>
    <w:rsid w:val="000D0223"/>
    <w:rsid w:val="001010D4"/>
    <w:rsid w:val="00133D3D"/>
    <w:rsid w:val="00170B25"/>
    <w:rsid w:val="001968BE"/>
    <w:rsid w:val="001B04B3"/>
    <w:rsid w:val="001E435D"/>
    <w:rsid w:val="0023109A"/>
    <w:rsid w:val="00423490"/>
    <w:rsid w:val="004C18DF"/>
    <w:rsid w:val="004F4CDE"/>
    <w:rsid w:val="005219E6"/>
    <w:rsid w:val="00540397"/>
    <w:rsid w:val="0057551B"/>
    <w:rsid w:val="006418CE"/>
    <w:rsid w:val="00755297"/>
    <w:rsid w:val="0084368A"/>
    <w:rsid w:val="009D5CC7"/>
    <w:rsid w:val="00A05E33"/>
    <w:rsid w:val="00B032CD"/>
    <w:rsid w:val="00BD2D00"/>
    <w:rsid w:val="00C433BE"/>
    <w:rsid w:val="00C83402"/>
    <w:rsid w:val="00CA7D77"/>
    <w:rsid w:val="00D86D13"/>
    <w:rsid w:val="00DB1A67"/>
    <w:rsid w:val="00DB6909"/>
    <w:rsid w:val="00DE33C9"/>
    <w:rsid w:val="00E005C4"/>
    <w:rsid w:val="00E343B0"/>
    <w:rsid w:val="00E76CDB"/>
    <w:rsid w:val="00ED0A58"/>
    <w:rsid w:val="00F026AF"/>
    <w:rsid w:val="00F2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59C875-7056-4AEA-A0F0-A93F32B7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D0223"/>
    <w:pPr>
      <w:autoSpaceDE w:val="0"/>
      <w:autoSpaceDN w:val="0"/>
      <w:spacing w:line="249" w:lineRule="exact"/>
      <w:ind w:left="417" w:right="49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0D0223"/>
    <w:rPr>
      <w:rFonts w:ascii="Times New Roman" w:eastAsia="Times New Roman" w:hAnsi="Times New Roman" w:cs="Times New Roman"/>
      <w:b/>
      <w:bCs/>
      <w:kern w:val="0"/>
      <w:sz w:val="32"/>
      <w:szCs w:val="32"/>
      <w:lang w:eastAsia="zh-TW"/>
    </w:rPr>
  </w:style>
  <w:style w:type="paragraph" w:styleId="a3">
    <w:name w:val="Balloon Text"/>
    <w:basedOn w:val="a"/>
    <w:link w:val="a4"/>
    <w:uiPriority w:val="99"/>
    <w:semiHidden/>
    <w:unhideWhenUsed/>
    <w:rsid w:val="001E435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E435D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86D13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D86D13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D86D1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86D13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D86D13"/>
    <w:rPr>
      <w:b/>
      <w:bCs/>
    </w:rPr>
  </w:style>
  <w:style w:type="paragraph" w:styleId="aa">
    <w:name w:val="header"/>
    <w:basedOn w:val="a"/>
    <w:link w:val="ab"/>
    <w:uiPriority w:val="99"/>
    <w:unhideWhenUsed/>
    <w:rsid w:val="00196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1968BE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96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1968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3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3A945-DC63-420C-A221-B69C69E8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</cp:revision>
  <cp:lastPrinted>2025-05-09T01:29:00Z</cp:lastPrinted>
  <dcterms:created xsi:type="dcterms:W3CDTF">2024-02-28T09:08:00Z</dcterms:created>
  <dcterms:modified xsi:type="dcterms:W3CDTF">2025-05-09T02:42:00Z</dcterms:modified>
</cp:coreProperties>
</file>