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8E9" w:rsidRPr="000C09CF" w:rsidRDefault="003458E9" w:rsidP="00D21E86">
      <w:pPr>
        <w:adjustRightInd w:val="0"/>
        <w:snapToGrid w:val="0"/>
        <w:jc w:val="center"/>
        <w:rPr>
          <w:rFonts w:ascii="方正小标宋简体" w:eastAsia="方正小标宋简体" w:hAnsi="宋体"/>
          <w:b/>
          <w:sz w:val="32"/>
          <w:szCs w:val="32"/>
        </w:rPr>
      </w:pPr>
      <w:r w:rsidRPr="000C09CF">
        <w:rPr>
          <w:rFonts w:ascii="方正小标宋简体" w:eastAsia="方正小标宋简体" w:hAnsi="宋体" w:hint="eastAsia"/>
          <w:b/>
          <w:sz w:val="32"/>
          <w:szCs w:val="32"/>
        </w:rPr>
        <w:t>广州农村商业银行股份有限公司信用卡领用合约</w:t>
      </w:r>
    </w:p>
    <w:p w:rsidR="003458E9" w:rsidRPr="000C09CF" w:rsidRDefault="003458E9" w:rsidP="00CF63FC">
      <w:pPr>
        <w:adjustRightInd w:val="0"/>
        <w:snapToGrid w:val="0"/>
        <w:ind w:firstLineChars="294" w:firstLine="1299"/>
        <w:rPr>
          <w:rFonts w:ascii="方正小标宋简体" w:eastAsia="方正小标宋简体" w:hAnsi="宋体"/>
          <w:b/>
          <w:sz w:val="44"/>
          <w:szCs w:val="44"/>
        </w:rPr>
      </w:pPr>
    </w:p>
    <w:p w:rsidR="003458E9" w:rsidRPr="000C09CF" w:rsidRDefault="003458E9">
      <w:pPr>
        <w:adjustRightInd w:val="0"/>
        <w:snapToGrid w:val="0"/>
        <w:spacing w:line="360" w:lineRule="auto"/>
        <w:rPr>
          <w:rFonts w:ascii="仿宋_GB2312" w:eastAsia="仿宋_GB2312" w:hAnsi="宋体"/>
          <w:b/>
          <w:sz w:val="24"/>
        </w:rPr>
      </w:pPr>
      <w:r w:rsidRPr="000C09CF">
        <w:rPr>
          <w:rFonts w:ascii="仿宋_GB2312" w:eastAsia="仿宋_GB2312" w:hAnsi="宋体" w:hint="eastAsia"/>
          <w:sz w:val="24"/>
        </w:rPr>
        <w:t xml:space="preserve">    广州农村商业银行股份有限公司</w:t>
      </w:r>
      <w:r w:rsidR="00181379" w:rsidRPr="000C09CF">
        <w:rPr>
          <w:rFonts w:ascii="仿宋_GB2312" w:eastAsia="仿宋_GB2312" w:hAnsi="宋体" w:hint="eastAsia"/>
          <w:sz w:val="24"/>
        </w:rPr>
        <w:t>及其分支机构</w:t>
      </w:r>
      <w:r w:rsidRPr="000C09CF">
        <w:rPr>
          <w:rFonts w:ascii="仿宋_GB2312" w:eastAsia="仿宋_GB2312" w:hAnsi="宋体" w:hint="eastAsia"/>
          <w:sz w:val="24"/>
        </w:rPr>
        <w:t>（以下简称“广州农商银行”或“甲方”）现与广州农商银行信用卡申请人（</w:t>
      </w:r>
      <w:r w:rsidR="0020728C" w:rsidRPr="000C09CF">
        <w:rPr>
          <w:rFonts w:ascii="仿宋_GB2312" w:eastAsia="仿宋_GB2312" w:hAnsi="宋体" w:hint="eastAsia"/>
          <w:sz w:val="24"/>
        </w:rPr>
        <w:t>包含</w:t>
      </w:r>
      <w:r w:rsidR="0020728C" w:rsidRPr="000C09CF">
        <w:rPr>
          <w:rFonts w:ascii="仿宋_GB2312" w:eastAsia="仿宋_GB2312" w:hAnsi="宋体"/>
          <w:sz w:val="24"/>
        </w:rPr>
        <w:t>主卡</w:t>
      </w:r>
      <w:r w:rsidR="0020728C" w:rsidRPr="000C09CF">
        <w:rPr>
          <w:rFonts w:ascii="仿宋_GB2312" w:eastAsia="仿宋_GB2312" w:hAnsi="宋体" w:hint="eastAsia"/>
          <w:sz w:val="24"/>
        </w:rPr>
        <w:t>申请</w:t>
      </w:r>
      <w:r w:rsidR="0020728C" w:rsidRPr="000C09CF">
        <w:rPr>
          <w:rFonts w:ascii="仿宋_GB2312" w:eastAsia="仿宋_GB2312" w:hAnsi="宋体"/>
          <w:sz w:val="24"/>
        </w:rPr>
        <w:t>人及附属卡申请</w:t>
      </w:r>
      <w:r w:rsidR="007978AA" w:rsidRPr="000C09CF">
        <w:rPr>
          <w:rFonts w:ascii="仿宋_GB2312" w:eastAsia="仿宋_GB2312" w:hAnsi="宋体" w:hint="eastAsia"/>
          <w:sz w:val="24"/>
        </w:rPr>
        <w:t>人</w:t>
      </w:r>
      <w:r w:rsidR="0020728C" w:rsidRPr="000C09CF">
        <w:rPr>
          <w:rFonts w:ascii="仿宋_GB2312" w:eastAsia="仿宋_GB2312" w:hAnsi="宋体"/>
          <w:sz w:val="24"/>
        </w:rPr>
        <w:t>，</w:t>
      </w:r>
      <w:r w:rsidRPr="000C09CF">
        <w:rPr>
          <w:rFonts w:ascii="仿宋_GB2312" w:eastAsia="仿宋_GB2312" w:hAnsi="宋体" w:hint="eastAsia"/>
          <w:sz w:val="24"/>
        </w:rPr>
        <w:t>以下简称“乙方”）就乙方向甲方申请使用广州农商银行信用卡（以下简称“信用卡”）的相关事宜达成共识，并签订如下合约：</w:t>
      </w:r>
    </w:p>
    <w:p w:rsidR="003458E9" w:rsidRPr="000C09CF" w:rsidRDefault="003458E9">
      <w:pPr>
        <w:adjustRightInd w:val="0"/>
        <w:snapToGrid w:val="0"/>
        <w:spacing w:line="360" w:lineRule="auto"/>
        <w:rPr>
          <w:rFonts w:ascii="仿宋_GB2312" w:eastAsia="仿宋_GB2312" w:hAnsi="宋体"/>
          <w:b/>
          <w:sz w:val="24"/>
        </w:rPr>
      </w:pPr>
      <w:r w:rsidRPr="000C09CF">
        <w:rPr>
          <w:rFonts w:ascii="仿宋_GB2312" w:eastAsia="仿宋_GB2312" w:hAnsi="宋体" w:hint="eastAsia"/>
          <w:b/>
          <w:sz w:val="24"/>
        </w:rPr>
        <w:t>第一条</w:t>
      </w:r>
      <w:r w:rsidR="007B18E2">
        <w:rPr>
          <w:rFonts w:ascii="仿宋_GB2312" w:eastAsia="仿宋_GB2312" w:hAnsi="宋体" w:hint="eastAsia"/>
          <w:b/>
          <w:sz w:val="24"/>
        </w:rPr>
        <w:t xml:space="preserve">    </w:t>
      </w:r>
      <w:r w:rsidRPr="000C09CF">
        <w:rPr>
          <w:rFonts w:ascii="仿宋_GB2312" w:eastAsia="仿宋_GB2312" w:hAnsi="宋体" w:hint="eastAsia"/>
          <w:b/>
          <w:sz w:val="24"/>
        </w:rPr>
        <w:t>申领</w:t>
      </w:r>
    </w:p>
    <w:p w:rsidR="003458E9" w:rsidRPr="000C09CF" w:rsidRDefault="003458E9" w:rsidP="0094201A">
      <w:pPr>
        <w:adjustRightInd w:val="0"/>
        <w:snapToGrid w:val="0"/>
        <w:spacing w:line="360" w:lineRule="auto"/>
        <w:ind w:firstLineChars="196" w:firstLine="470"/>
        <w:rPr>
          <w:rFonts w:ascii="仿宋_GB2312" w:eastAsia="仿宋_GB2312" w:hAnsi="宋体"/>
          <w:sz w:val="24"/>
        </w:rPr>
      </w:pPr>
      <w:r w:rsidRPr="000C09CF">
        <w:rPr>
          <w:rFonts w:ascii="仿宋_GB2312" w:eastAsia="仿宋_GB2312" w:hAnsi="宋体" w:hint="eastAsia"/>
          <w:sz w:val="24"/>
        </w:rPr>
        <w:t>（一）乙方保证向甲方提供的所有申请资料和信息是真实、准确、完整和合法的</w:t>
      </w:r>
      <w:r w:rsidR="008310A4" w:rsidRPr="000C09CF">
        <w:rPr>
          <w:rFonts w:ascii="仿宋_GB2312" w:eastAsia="仿宋_GB2312" w:hAnsi="宋体" w:hint="eastAsia"/>
          <w:sz w:val="24"/>
        </w:rPr>
        <w:t>。</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8310A4" w:rsidRPr="000C09CF">
        <w:rPr>
          <w:rFonts w:ascii="仿宋_GB2312" w:eastAsia="仿宋_GB2312" w:hAnsi="宋体" w:hint="eastAsia"/>
          <w:sz w:val="24"/>
        </w:rPr>
        <w:t>二</w:t>
      </w:r>
      <w:r w:rsidRPr="000C09CF">
        <w:rPr>
          <w:rFonts w:ascii="仿宋_GB2312" w:eastAsia="仿宋_GB2312" w:hAnsi="宋体" w:hint="eastAsia"/>
          <w:sz w:val="24"/>
        </w:rPr>
        <w:t>）甲方有权根据乙方财产资信等状况决定是否同意乙方的领卡申请，必要时可要求乙方提供合适的担保。</w:t>
      </w:r>
    </w:p>
    <w:p w:rsidR="00B952A3" w:rsidRPr="007B18E2" w:rsidRDefault="003458E9" w:rsidP="007B18E2">
      <w:pPr>
        <w:adjustRightInd w:val="0"/>
        <w:snapToGrid w:val="0"/>
        <w:spacing w:line="360" w:lineRule="auto"/>
        <w:ind w:firstLineChars="200" w:firstLine="480"/>
        <w:rPr>
          <w:rFonts w:ascii="仿宋_GB2312" w:eastAsia="仿宋_GB2312" w:hAnsi="宋体"/>
          <w:vanish/>
          <w:sz w:val="24"/>
        </w:rPr>
      </w:pPr>
      <w:r w:rsidRPr="000C09CF">
        <w:rPr>
          <w:rFonts w:ascii="仿宋_GB2312" w:eastAsia="仿宋_GB2312" w:hAnsi="宋体" w:hint="eastAsia"/>
          <w:sz w:val="24"/>
        </w:rPr>
        <w:t>（</w:t>
      </w:r>
      <w:r w:rsidR="008310A4" w:rsidRPr="000C09CF">
        <w:rPr>
          <w:rFonts w:ascii="仿宋_GB2312" w:eastAsia="仿宋_GB2312" w:hAnsi="宋体" w:hint="eastAsia"/>
          <w:sz w:val="24"/>
        </w:rPr>
        <w:t>三</w:t>
      </w:r>
      <w:r w:rsidRPr="000C09CF">
        <w:rPr>
          <w:rFonts w:ascii="仿宋_GB2312" w:eastAsia="仿宋_GB2312" w:hAnsi="宋体" w:hint="eastAsia"/>
          <w:sz w:val="24"/>
        </w:rPr>
        <w:t>）乙方确认按照约定地址寄送即视为乙方收到该信用卡，不得以其他人签收使用为由拒绝承担用卡责任。乙方收到信用卡后应及时激活卡片，激活后方可享受信用额度并正常用卡。自甲方发卡之日起，乙方超过3个月未激活卡片的，甲方有权不预先通知乙方即降低或撤销乙方信用额度。乙方在超过发卡时间3个月后申请激活卡片的，视为乙方向甲方重新申请授信，甲方有权要求乙方重新提供资信材料，并根据对乙方的资信评估确定是否批准授信及具体信用额度。</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8310A4" w:rsidRPr="000C09CF">
        <w:rPr>
          <w:rFonts w:ascii="仿宋_GB2312" w:eastAsia="仿宋_GB2312" w:hAnsi="宋体" w:hint="eastAsia"/>
          <w:sz w:val="24"/>
        </w:rPr>
        <w:t>四</w:t>
      </w:r>
      <w:r w:rsidRPr="000C09CF">
        <w:rPr>
          <w:rFonts w:ascii="仿宋_GB2312" w:eastAsia="仿宋_GB2312" w:hAnsi="宋体" w:hint="eastAsia"/>
          <w:sz w:val="24"/>
        </w:rPr>
        <w:t>）乙方激活信用卡后无交易时间超过6个月，甲方有权降低直至撤销乙方信用额度；对于已激活卡片，甲方有权根据</w:t>
      </w:r>
      <w:r w:rsidR="0020728C" w:rsidRPr="000C09CF">
        <w:rPr>
          <w:rFonts w:ascii="仿宋_GB2312" w:eastAsia="仿宋_GB2312" w:hAnsi="宋体" w:hint="eastAsia"/>
          <w:sz w:val="24"/>
        </w:rPr>
        <w:t>乙方</w:t>
      </w:r>
      <w:r w:rsidRPr="000C09CF">
        <w:rPr>
          <w:rFonts w:ascii="仿宋_GB2312" w:eastAsia="仿宋_GB2312" w:hAnsi="宋体" w:hint="eastAsia"/>
          <w:sz w:val="24"/>
        </w:rPr>
        <w:t>使用信用卡的记录，主动调</w:t>
      </w:r>
      <w:r w:rsidR="003B39FD" w:rsidRPr="000C09CF">
        <w:rPr>
          <w:rFonts w:ascii="仿宋_GB2312" w:eastAsia="仿宋_GB2312" w:hAnsi="宋体" w:hint="eastAsia"/>
          <w:sz w:val="24"/>
        </w:rPr>
        <w:t>整</w:t>
      </w:r>
      <w:r w:rsidRPr="000C09CF">
        <w:rPr>
          <w:rFonts w:ascii="仿宋_GB2312" w:eastAsia="仿宋_GB2312" w:hAnsi="宋体" w:hint="eastAsia"/>
          <w:sz w:val="24"/>
        </w:rPr>
        <w:t>其信用额度；甲方有义务将额度调整的相关信息及时通知乙方（包括但不限于短信、对账单等通知方式）。如乙方不能接受额度调升的，可要求甲方恢复其原授信额度，但乙方对调额后信用卡账户中已发生的债务承担清偿责任。</w:t>
      </w:r>
    </w:p>
    <w:p w:rsidR="00301846" w:rsidRPr="000C09CF" w:rsidRDefault="003458E9">
      <w:pPr>
        <w:adjustRightInd w:val="0"/>
        <w:snapToGrid w:val="0"/>
        <w:spacing w:line="360" w:lineRule="auto"/>
        <w:ind w:firstLineChars="236" w:firstLine="566"/>
        <w:rPr>
          <w:rFonts w:ascii="仿宋_GB2312" w:eastAsia="仿宋_GB2312" w:hAnsi="宋体"/>
          <w:sz w:val="24"/>
        </w:rPr>
      </w:pPr>
      <w:r w:rsidRPr="000C09CF">
        <w:rPr>
          <w:rFonts w:ascii="仿宋_GB2312" w:eastAsia="仿宋_GB2312" w:hAnsi="宋体" w:hint="eastAsia"/>
          <w:sz w:val="24"/>
        </w:rPr>
        <w:t>（</w:t>
      </w:r>
      <w:r w:rsidR="008310A4" w:rsidRPr="000C09CF">
        <w:rPr>
          <w:rFonts w:ascii="仿宋_GB2312" w:eastAsia="仿宋_GB2312" w:hAnsi="宋体" w:hint="eastAsia"/>
          <w:sz w:val="24"/>
        </w:rPr>
        <w:t>五</w:t>
      </w:r>
      <w:r w:rsidRPr="000C09CF">
        <w:rPr>
          <w:rFonts w:ascii="仿宋_GB2312" w:eastAsia="仿宋_GB2312" w:hAnsi="宋体" w:hint="eastAsia"/>
          <w:sz w:val="24"/>
        </w:rPr>
        <w:t>）</w:t>
      </w:r>
      <w:r w:rsidR="00D80B0B" w:rsidRPr="00D80B0B">
        <w:rPr>
          <w:rFonts w:ascii="仿宋_GB2312" w:eastAsia="仿宋_GB2312" w:hAnsi="宋体" w:hint="eastAsia"/>
          <w:sz w:val="24"/>
        </w:rPr>
        <w:t>甲方对信用卡实行多卡归户管理，乙方名下所有信用卡卡片（含主卡、附属卡）均属同一客户账户。</w:t>
      </w:r>
      <w:r w:rsidRPr="000C09CF">
        <w:rPr>
          <w:rFonts w:ascii="仿宋_GB2312" w:eastAsia="仿宋_GB2312" w:hAnsi="宋体" w:hint="eastAsia"/>
          <w:sz w:val="24"/>
        </w:rPr>
        <w:t>甲方核准乙方领卡申请的同时核定乙方的信用额度。若乙方同时拥有多张甲方发行的信用卡(含附属卡以及其他信用卡)，各卡实际使用额度的总和不得超过乙方的</w:t>
      </w:r>
      <w:r w:rsidR="0020728C" w:rsidRPr="000C09CF">
        <w:rPr>
          <w:rFonts w:ascii="仿宋_GB2312" w:eastAsia="仿宋_GB2312" w:hAnsi="宋体" w:hint="eastAsia"/>
          <w:sz w:val="24"/>
        </w:rPr>
        <w:t>综合授信</w:t>
      </w:r>
      <w:r w:rsidRPr="000C09CF">
        <w:rPr>
          <w:rFonts w:ascii="仿宋_GB2312" w:eastAsia="仿宋_GB2312" w:hAnsi="宋体" w:hint="eastAsia"/>
          <w:sz w:val="24"/>
        </w:rPr>
        <w:t>额度。</w:t>
      </w:r>
    </w:p>
    <w:p w:rsidR="00301846" w:rsidRPr="000C09CF" w:rsidRDefault="003458E9" w:rsidP="001B5EF0">
      <w:pPr>
        <w:adjustRightInd w:val="0"/>
        <w:snapToGrid w:val="0"/>
        <w:spacing w:line="360" w:lineRule="auto"/>
        <w:ind w:firstLineChars="236" w:firstLine="566"/>
        <w:rPr>
          <w:rFonts w:ascii="仿宋_GB2312" w:eastAsia="仿宋_GB2312" w:hAnsi="宋体"/>
          <w:sz w:val="24"/>
        </w:rPr>
      </w:pPr>
      <w:r w:rsidRPr="000C09CF">
        <w:rPr>
          <w:rFonts w:ascii="仿宋_GB2312" w:eastAsia="仿宋_GB2312" w:hAnsi="宋体" w:hint="eastAsia"/>
          <w:sz w:val="24"/>
        </w:rPr>
        <w:t>（</w:t>
      </w:r>
      <w:r w:rsidR="008310A4" w:rsidRPr="000C09CF">
        <w:rPr>
          <w:rFonts w:ascii="仿宋_GB2312" w:eastAsia="仿宋_GB2312" w:hAnsi="宋体" w:hint="eastAsia"/>
          <w:sz w:val="24"/>
        </w:rPr>
        <w:t>六</w:t>
      </w:r>
      <w:r w:rsidRPr="000C09CF">
        <w:rPr>
          <w:rFonts w:ascii="仿宋_GB2312" w:eastAsia="仿宋_GB2312" w:hAnsi="宋体" w:hint="eastAsia"/>
          <w:sz w:val="24"/>
        </w:rPr>
        <w:t>）</w:t>
      </w:r>
      <w:r w:rsidR="00D72398" w:rsidRPr="000C09CF">
        <w:rPr>
          <w:rFonts w:ascii="仿宋_GB2312" w:eastAsia="仿宋_GB2312" w:hAnsi="宋体" w:hint="eastAsia"/>
          <w:sz w:val="24"/>
        </w:rPr>
        <w:t>乙方</w:t>
      </w:r>
      <w:r w:rsidRPr="000C09CF">
        <w:rPr>
          <w:rFonts w:ascii="仿宋_GB2312" w:eastAsia="仿宋_GB2312" w:hAnsi="宋体" w:hint="eastAsia"/>
          <w:sz w:val="24"/>
        </w:rPr>
        <w:t>通过信用卡申请表签名或电子渠道验证、电子签名等方式确认并向甲方提交申领信用卡的申请，即视为</w:t>
      </w:r>
      <w:r w:rsidR="00D72398" w:rsidRPr="000C09CF">
        <w:rPr>
          <w:rFonts w:ascii="仿宋_GB2312" w:eastAsia="仿宋_GB2312" w:hAnsi="宋体" w:hint="eastAsia"/>
          <w:sz w:val="24"/>
        </w:rPr>
        <w:t>乙方</w:t>
      </w:r>
      <w:r w:rsidRPr="000C09CF">
        <w:rPr>
          <w:rFonts w:ascii="仿宋_GB2312" w:eastAsia="仿宋_GB2312" w:hAnsi="宋体" w:hint="eastAsia"/>
          <w:sz w:val="24"/>
        </w:rPr>
        <w:t>遵守申请表中各项规定并遵守</w:t>
      </w:r>
      <w:r w:rsidR="0020728C" w:rsidRPr="000C09CF">
        <w:rPr>
          <w:rFonts w:ascii="仿宋_GB2312" w:eastAsia="仿宋_GB2312" w:hAnsi="宋体" w:hint="eastAsia"/>
          <w:sz w:val="24"/>
        </w:rPr>
        <w:t>本合约</w:t>
      </w:r>
      <w:r w:rsidRPr="000C09CF">
        <w:rPr>
          <w:rFonts w:ascii="仿宋_GB2312" w:eastAsia="仿宋_GB2312" w:hAnsi="宋体" w:hint="eastAsia"/>
          <w:sz w:val="24"/>
        </w:rPr>
        <w:t>及其后的修订版本。</w:t>
      </w:r>
    </w:p>
    <w:p w:rsidR="008310A4" w:rsidRPr="000C09CF" w:rsidRDefault="003C6F10" w:rsidP="001B5EF0">
      <w:pPr>
        <w:adjustRightInd w:val="0"/>
        <w:snapToGrid w:val="0"/>
        <w:spacing w:line="360" w:lineRule="auto"/>
        <w:ind w:firstLineChars="250" w:firstLine="602"/>
        <w:rPr>
          <w:rFonts w:ascii="仿宋_GB2312" w:eastAsia="仿宋_GB2312" w:hAnsi="宋体"/>
          <w:b/>
          <w:sz w:val="24"/>
        </w:rPr>
      </w:pPr>
      <w:r w:rsidRPr="000C09CF">
        <w:rPr>
          <w:rFonts w:ascii="仿宋_GB2312" w:eastAsia="仿宋_GB2312" w:hAnsi="宋体" w:hint="eastAsia"/>
          <w:b/>
          <w:sz w:val="24"/>
        </w:rPr>
        <w:lastRenderedPageBreak/>
        <w:t>（</w:t>
      </w:r>
      <w:r w:rsidR="008310A4" w:rsidRPr="000C09CF">
        <w:rPr>
          <w:rFonts w:ascii="仿宋_GB2312" w:eastAsia="仿宋_GB2312" w:hAnsi="宋体" w:hint="eastAsia"/>
          <w:b/>
          <w:sz w:val="24"/>
        </w:rPr>
        <w:t>七</w:t>
      </w:r>
      <w:r w:rsidRPr="000C09CF">
        <w:rPr>
          <w:rFonts w:ascii="仿宋_GB2312" w:eastAsia="仿宋_GB2312" w:hAnsi="宋体" w:hint="eastAsia"/>
          <w:b/>
          <w:sz w:val="24"/>
        </w:rPr>
        <w:t>）</w:t>
      </w:r>
      <w:r w:rsidR="00301846" w:rsidRPr="000C09CF">
        <w:rPr>
          <w:rFonts w:ascii="仿宋_GB2312" w:eastAsia="仿宋_GB2312" w:hAnsi="宋体" w:hint="eastAsia"/>
          <w:b/>
          <w:sz w:val="24"/>
        </w:rPr>
        <w:t>乙方充分知晓甲方发</w:t>
      </w:r>
      <w:r w:rsidR="00D21C8B" w:rsidRPr="000C09CF">
        <w:rPr>
          <w:rFonts w:ascii="仿宋_GB2312" w:eastAsia="仿宋_GB2312" w:hAnsi="宋体" w:hint="eastAsia"/>
          <w:b/>
          <w:sz w:val="24"/>
        </w:rPr>
        <w:t>行的信用卡具有网络支付等非面对面支付的固有功能，</w:t>
      </w:r>
      <w:r w:rsidR="003B39FD" w:rsidRPr="000C09CF">
        <w:rPr>
          <w:rFonts w:ascii="仿宋_GB2312" w:eastAsia="仿宋_GB2312" w:hAnsi="宋体" w:hint="eastAsia"/>
          <w:b/>
          <w:sz w:val="24"/>
        </w:rPr>
        <w:t>乙方</w:t>
      </w:r>
      <w:r w:rsidR="00E0602E">
        <w:rPr>
          <w:rFonts w:ascii="仿宋_GB2312" w:eastAsia="仿宋_GB2312" w:hAnsi="宋体" w:hint="eastAsia"/>
          <w:b/>
          <w:sz w:val="24"/>
        </w:rPr>
        <w:t>可</w:t>
      </w:r>
      <w:r w:rsidR="00E0602E">
        <w:rPr>
          <w:rFonts w:ascii="仿宋_GB2312" w:eastAsia="仿宋_GB2312" w:hAnsi="宋体"/>
          <w:b/>
          <w:sz w:val="24"/>
        </w:rPr>
        <w:t>申请</w:t>
      </w:r>
      <w:r w:rsidR="00E0602E">
        <w:rPr>
          <w:rFonts w:ascii="仿宋_GB2312" w:eastAsia="仿宋_GB2312" w:hAnsi="宋体" w:hint="eastAsia"/>
          <w:b/>
          <w:sz w:val="24"/>
        </w:rPr>
        <w:t>开通</w:t>
      </w:r>
      <w:r w:rsidR="00E0602E">
        <w:rPr>
          <w:rFonts w:ascii="仿宋_GB2312" w:eastAsia="仿宋_GB2312" w:hAnsi="宋体"/>
          <w:b/>
          <w:sz w:val="24"/>
        </w:rPr>
        <w:t>或关闭</w:t>
      </w:r>
      <w:r w:rsidR="003B39FD" w:rsidRPr="000C09CF">
        <w:rPr>
          <w:rFonts w:ascii="仿宋_GB2312" w:eastAsia="仿宋_GB2312" w:hAnsi="宋体" w:hint="eastAsia"/>
          <w:b/>
          <w:sz w:val="24"/>
        </w:rPr>
        <w:t>电子银行（包含</w:t>
      </w:r>
      <w:r w:rsidR="000C1B4F" w:rsidRPr="000C09CF">
        <w:rPr>
          <w:rFonts w:ascii="仿宋_GB2312" w:eastAsia="仿宋_GB2312" w:hAnsi="宋体" w:hint="eastAsia"/>
          <w:b/>
          <w:sz w:val="24"/>
        </w:rPr>
        <w:t>移动</w:t>
      </w:r>
      <w:r w:rsidR="003B39FD" w:rsidRPr="000C09CF">
        <w:rPr>
          <w:rFonts w:ascii="仿宋_GB2312" w:eastAsia="仿宋_GB2312" w:hAnsi="宋体" w:hint="eastAsia"/>
          <w:b/>
          <w:sz w:val="24"/>
        </w:rPr>
        <w:t>银行、网上银行、</w:t>
      </w:r>
      <w:r w:rsidR="000C1B4F" w:rsidRPr="000C09CF">
        <w:rPr>
          <w:rFonts w:ascii="仿宋_GB2312" w:eastAsia="仿宋_GB2312" w:hAnsi="宋体" w:hint="eastAsia"/>
          <w:b/>
          <w:sz w:val="24"/>
        </w:rPr>
        <w:t>微信</w:t>
      </w:r>
      <w:r w:rsidR="000C1B4F" w:rsidRPr="000C09CF">
        <w:rPr>
          <w:rFonts w:ascii="仿宋_GB2312" w:eastAsia="仿宋_GB2312" w:hAnsi="宋体"/>
          <w:b/>
          <w:sz w:val="24"/>
        </w:rPr>
        <w:t>银行、</w:t>
      </w:r>
      <w:r w:rsidR="003B39FD" w:rsidRPr="000C09CF">
        <w:rPr>
          <w:rFonts w:ascii="仿宋_GB2312" w:eastAsia="仿宋_GB2312" w:hAnsi="宋体" w:hint="eastAsia"/>
          <w:b/>
          <w:sz w:val="24"/>
        </w:rPr>
        <w:t>电话银行、</w:t>
      </w:r>
      <w:r w:rsidR="000C1B4F" w:rsidRPr="000C09CF">
        <w:rPr>
          <w:rFonts w:ascii="仿宋_GB2312" w:eastAsia="仿宋_GB2312" w:hAnsi="宋体" w:hint="eastAsia"/>
          <w:b/>
          <w:sz w:val="24"/>
        </w:rPr>
        <w:t>ATM机、</w:t>
      </w:r>
      <w:r w:rsidR="003B39FD" w:rsidRPr="000C09CF">
        <w:rPr>
          <w:rFonts w:ascii="仿宋_GB2312" w:eastAsia="仿宋_GB2312" w:hAnsi="宋体" w:hint="eastAsia"/>
          <w:b/>
          <w:sz w:val="24"/>
        </w:rPr>
        <w:t>自助终端等，简称电子银行）</w:t>
      </w:r>
      <w:r w:rsidR="00E0602E">
        <w:rPr>
          <w:rFonts w:ascii="仿宋_GB2312" w:eastAsia="仿宋_GB2312" w:hAnsi="宋体" w:hint="eastAsia"/>
          <w:b/>
          <w:sz w:val="24"/>
        </w:rPr>
        <w:t>交易</w:t>
      </w:r>
      <w:r w:rsidR="003B39FD" w:rsidRPr="000C09CF">
        <w:rPr>
          <w:rFonts w:ascii="仿宋_GB2312" w:eastAsia="仿宋_GB2312" w:hAnsi="宋体" w:hint="eastAsia"/>
          <w:b/>
          <w:sz w:val="24"/>
        </w:rPr>
        <w:t>服务及网络支付等相关功能。</w:t>
      </w:r>
    </w:p>
    <w:p w:rsidR="008310A4" w:rsidRPr="000C09CF" w:rsidRDefault="008310A4" w:rsidP="008310A4">
      <w:pPr>
        <w:adjustRightInd w:val="0"/>
        <w:snapToGrid w:val="0"/>
        <w:spacing w:line="360" w:lineRule="auto"/>
        <w:rPr>
          <w:rFonts w:ascii="仿宋_GB2312" w:eastAsia="仿宋_GB2312" w:hAnsi="宋体"/>
          <w:b/>
          <w:sz w:val="24"/>
        </w:rPr>
      </w:pPr>
      <w:r w:rsidRPr="000C09CF">
        <w:rPr>
          <w:rFonts w:ascii="仿宋_GB2312" w:eastAsia="仿宋_GB2312" w:hAnsi="宋体" w:hint="eastAsia"/>
          <w:b/>
          <w:sz w:val="24"/>
        </w:rPr>
        <w:t>第二条    授权</w:t>
      </w:r>
    </w:p>
    <w:p w:rsidR="008310A4" w:rsidRPr="0094201A" w:rsidRDefault="008310A4" w:rsidP="008310A4">
      <w:pPr>
        <w:adjustRightInd w:val="0"/>
        <w:snapToGrid w:val="0"/>
        <w:spacing w:line="360" w:lineRule="auto"/>
        <w:ind w:firstLineChars="196" w:firstLine="472"/>
        <w:rPr>
          <w:rFonts w:ascii="仿宋_GB2312" w:eastAsia="仿宋_GB2312" w:hAnsi="宋体"/>
          <w:b/>
          <w:sz w:val="24"/>
          <w:highlight w:val="yellow"/>
        </w:rPr>
      </w:pPr>
      <w:r w:rsidRPr="000C09CF">
        <w:rPr>
          <w:rFonts w:ascii="仿宋_GB2312" w:eastAsia="仿宋_GB2312" w:hAnsi="宋体" w:hint="eastAsia"/>
          <w:b/>
          <w:sz w:val="24"/>
        </w:rPr>
        <w:t>（一）</w:t>
      </w:r>
      <w:r w:rsidRPr="0094201A">
        <w:rPr>
          <w:rFonts w:ascii="仿宋_GB2312" w:eastAsia="仿宋_GB2312" w:hAnsi="宋体" w:hint="eastAsia"/>
          <w:b/>
          <w:sz w:val="24"/>
        </w:rPr>
        <w:t>乙方同意并授权甲方</w:t>
      </w:r>
      <w:r w:rsidRPr="0094201A">
        <w:rPr>
          <w:rFonts w:ascii="仿宋_GB2312" w:eastAsia="仿宋_GB2312" w:hint="eastAsia"/>
          <w:b/>
          <w:sz w:val="24"/>
        </w:rPr>
        <w:t>及与甲方签订协议的信息服务机构</w:t>
      </w:r>
      <w:r w:rsidR="00714C57" w:rsidRPr="0094201A">
        <w:rPr>
          <w:rFonts w:ascii="仿宋_GB2312" w:eastAsia="仿宋_GB2312" w:hint="eastAsia"/>
          <w:b/>
          <w:color w:val="000000"/>
          <w:sz w:val="24"/>
        </w:rPr>
        <w:t>在对乙方开展</w:t>
      </w:r>
      <w:r w:rsidR="008D12E2" w:rsidRPr="0094201A">
        <w:rPr>
          <w:rFonts w:ascii="仿宋_GB2312" w:eastAsia="仿宋_GB2312" w:hint="eastAsia"/>
          <w:b/>
          <w:color w:val="000000"/>
          <w:sz w:val="24"/>
        </w:rPr>
        <w:t>信用卡业务</w:t>
      </w:r>
      <w:r w:rsidR="00714C57" w:rsidRPr="0094201A">
        <w:rPr>
          <w:rFonts w:ascii="仿宋_GB2312" w:eastAsia="仿宋_GB2312" w:hint="eastAsia"/>
          <w:b/>
          <w:color w:val="000000"/>
          <w:sz w:val="24"/>
        </w:rPr>
        <w:t>相关</w:t>
      </w:r>
      <w:r w:rsidR="008D12E2" w:rsidRPr="0094201A">
        <w:rPr>
          <w:rFonts w:ascii="仿宋_GB2312" w:eastAsia="仿宋_GB2312" w:hint="eastAsia"/>
          <w:b/>
          <w:color w:val="000000"/>
          <w:sz w:val="24"/>
        </w:rPr>
        <w:t>的</w:t>
      </w:r>
      <w:r w:rsidR="008476FF" w:rsidRPr="0094201A">
        <w:rPr>
          <w:rFonts w:ascii="仿宋_GB2312" w:eastAsia="仿宋_GB2312" w:hAnsi="宋体" w:hint="eastAsia"/>
          <w:b/>
          <w:color w:val="000000"/>
          <w:sz w:val="24"/>
        </w:rPr>
        <w:t>业务申请、身份鉴别、尽职调查、审查审批、业务办理、融资发放、额度管理、贷后管理、风险监测、还款提醒、欠款催收、逾期资产处置、债权转让、增值服务、异议核查</w:t>
      </w:r>
      <w:r w:rsidR="000F511D" w:rsidRPr="0094201A">
        <w:rPr>
          <w:rFonts w:ascii="仿宋_GB2312" w:eastAsia="仿宋_GB2312" w:hAnsi="宋体" w:hint="eastAsia"/>
          <w:b/>
          <w:color w:val="000000"/>
          <w:sz w:val="24"/>
        </w:rPr>
        <w:t>、担保资格审查、客户服务</w:t>
      </w:r>
      <w:r w:rsidR="008476FF" w:rsidRPr="0094201A">
        <w:rPr>
          <w:rFonts w:ascii="仿宋_GB2312" w:eastAsia="仿宋_GB2312" w:hAnsi="宋体" w:hint="eastAsia"/>
          <w:b/>
          <w:color w:val="000000"/>
          <w:sz w:val="24"/>
        </w:rPr>
        <w:t>和数据研究分析</w:t>
      </w:r>
      <w:r w:rsidR="008476FF" w:rsidRPr="0094201A">
        <w:rPr>
          <w:rFonts w:ascii="仿宋_GB2312" w:eastAsia="仿宋_GB2312" w:hint="eastAsia"/>
          <w:b/>
          <w:color w:val="000000"/>
          <w:sz w:val="24"/>
        </w:rPr>
        <w:t>时，</w:t>
      </w:r>
      <w:r w:rsidRPr="0094201A">
        <w:rPr>
          <w:rFonts w:ascii="仿宋_GB2312" w:eastAsia="仿宋_GB2312" w:hint="eastAsia"/>
          <w:b/>
          <w:color w:val="000000"/>
          <w:sz w:val="24"/>
        </w:rPr>
        <w:t>向中国人民银行金融信</w:t>
      </w:r>
      <w:r w:rsidRPr="0094201A">
        <w:rPr>
          <w:rFonts w:ascii="仿宋_GB2312" w:eastAsia="仿宋_GB2312" w:hint="eastAsia"/>
          <w:b/>
          <w:sz w:val="24"/>
        </w:rPr>
        <w:t>用信息基础数据库及其他相关合法机构、行政机关、事业单位、司法机关、</w:t>
      </w:r>
      <w:r w:rsidR="00E661F3" w:rsidRPr="0094201A">
        <w:rPr>
          <w:rFonts w:ascii="仿宋_GB2312" w:eastAsia="仿宋_GB2312" w:hint="eastAsia"/>
          <w:b/>
          <w:sz w:val="24"/>
        </w:rPr>
        <w:t>学信网、</w:t>
      </w:r>
      <w:r w:rsidRPr="0094201A">
        <w:rPr>
          <w:rFonts w:ascii="仿宋_GB2312" w:eastAsia="仿宋_GB2312" w:hint="eastAsia"/>
          <w:b/>
          <w:sz w:val="24"/>
        </w:rPr>
        <w:t>电信运营商、中国银联银行卡风险信息共享系统及其他相关银行卡组织风险信息数据库、银行分支机构、银行控股或参股的公司、银行服务合作方（包括但不限于向银行提供服务和支持的代理人、银行外包作业机构、联名信用卡合作方、其他为银行提供信用卡服务所必要的第三方征信机构或第三方数据服务合作方）</w:t>
      </w:r>
      <w:r w:rsidR="00810FB0" w:rsidRPr="0094201A">
        <w:rPr>
          <w:rFonts w:ascii="仿宋_GB2312" w:eastAsia="仿宋_GB2312" w:hint="eastAsia"/>
          <w:b/>
          <w:sz w:val="24"/>
        </w:rPr>
        <w:t>收集、存储、使用、加工、传输、提供</w:t>
      </w:r>
      <w:r w:rsidRPr="0094201A">
        <w:rPr>
          <w:rFonts w:ascii="仿宋_GB2312" w:eastAsia="仿宋_GB2312" w:hint="eastAsia"/>
          <w:b/>
          <w:sz w:val="24"/>
        </w:rPr>
        <w:t>客户的</w:t>
      </w:r>
      <w:r w:rsidR="00FF0AA4" w:rsidRPr="0094201A">
        <w:rPr>
          <w:rFonts w:ascii="仿宋_GB2312" w:eastAsia="仿宋_GB2312" w:hint="eastAsia"/>
          <w:b/>
          <w:sz w:val="24"/>
        </w:rPr>
        <w:t>个人身份信息</w:t>
      </w:r>
      <w:r w:rsidR="008476FF" w:rsidRPr="0094201A">
        <w:rPr>
          <w:rFonts w:ascii="仿宋_GB2312" w:eastAsia="仿宋_GB2312" w:hint="eastAsia"/>
          <w:b/>
          <w:sz w:val="24"/>
        </w:rPr>
        <w:t>、婚姻信息</w:t>
      </w:r>
      <w:r w:rsidR="00FF0AA4" w:rsidRPr="0094201A">
        <w:rPr>
          <w:rFonts w:ascii="仿宋_GB2312" w:eastAsia="仿宋_GB2312" w:hint="eastAsia"/>
          <w:b/>
          <w:sz w:val="24"/>
        </w:rPr>
        <w:t>、</w:t>
      </w:r>
      <w:r w:rsidR="00483D6E" w:rsidRPr="0094201A">
        <w:rPr>
          <w:rFonts w:ascii="仿宋_GB2312" w:eastAsia="仿宋_GB2312" w:hint="eastAsia"/>
          <w:b/>
          <w:sz w:val="24"/>
        </w:rPr>
        <w:t>微信OPEN ID信息、</w:t>
      </w:r>
      <w:r w:rsidRPr="0094201A">
        <w:rPr>
          <w:rFonts w:ascii="仿宋_GB2312" w:eastAsia="仿宋_GB2312" w:hint="eastAsia"/>
          <w:b/>
          <w:sz w:val="24"/>
        </w:rPr>
        <w:t>学历</w:t>
      </w:r>
      <w:r w:rsidR="00FD6D03" w:rsidRPr="0094201A">
        <w:rPr>
          <w:rFonts w:ascii="仿宋_GB2312" w:eastAsia="仿宋_GB2312" w:hint="eastAsia"/>
          <w:b/>
          <w:sz w:val="24"/>
        </w:rPr>
        <w:t>学籍信息</w:t>
      </w:r>
      <w:r w:rsidR="005B1F9C" w:rsidRPr="0094201A">
        <w:rPr>
          <w:rFonts w:ascii="仿宋_GB2312" w:eastAsia="仿宋_GB2312" w:hint="eastAsia"/>
          <w:b/>
          <w:sz w:val="24"/>
        </w:rPr>
        <w:t>、</w:t>
      </w:r>
      <w:r w:rsidRPr="0094201A">
        <w:rPr>
          <w:rFonts w:ascii="仿宋_GB2312" w:eastAsia="仿宋_GB2312" w:hint="eastAsia"/>
          <w:b/>
          <w:sz w:val="24"/>
        </w:rPr>
        <w:t>职业信息、联系信息、通讯信息、</w:t>
      </w:r>
      <w:r w:rsidR="00810FB0" w:rsidRPr="0094201A">
        <w:rPr>
          <w:rFonts w:ascii="仿宋_GB2312" w:eastAsia="仿宋_GB2312" w:hint="eastAsia"/>
          <w:b/>
          <w:sz w:val="24"/>
        </w:rPr>
        <w:t>生物特征信息、</w:t>
      </w:r>
      <w:r w:rsidRPr="0094201A">
        <w:rPr>
          <w:rFonts w:ascii="仿宋_GB2312" w:eastAsia="仿宋_GB2312" w:hint="eastAsia"/>
          <w:b/>
          <w:sz w:val="24"/>
        </w:rPr>
        <w:t>位置信息、交易设备信息、个人信用信息、</w:t>
      </w:r>
      <w:r w:rsidR="00810FB0" w:rsidRPr="0094201A">
        <w:rPr>
          <w:rFonts w:ascii="仿宋_GB2312" w:eastAsia="仿宋_GB2312" w:hint="eastAsia"/>
          <w:b/>
          <w:sz w:val="24"/>
        </w:rPr>
        <w:t>航空出行信息、</w:t>
      </w:r>
      <w:r w:rsidRPr="0094201A">
        <w:rPr>
          <w:rFonts w:ascii="仿宋_GB2312" w:eastAsia="仿宋_GB2312" w:hint="eastAsia"/>
          <w:b/>
          <w:sz w:val="24"/>
        </w:rPr>
        <w:t>机动车信息、</w:t>
      </w:r>
      <w:r w:rsidR="00810FB0" w:rsidRPr="0094201A">
        <w:rPr>
          <w:rFonts w:ascii="仿宋_GB2312" w:eastAsia="仿宋_GB2312" w:hint="eastAsia"/>
          <w:b/>
          <w:sz w:val="24"/>
        </w:rPr>
        <w:t>保险信息、</w:t>
      </w:r>
      <w:r w:rsidRPr="0094201A">
        <w:rPr>
          <w:rFonts w:ascii="仿宋_GB2312" w:eastAsia="仿宋_GB2312" w:hint="eastAsia"/>
          <w:b/>
          <w:sz w:val="24"/>
        </w:rPr>
        <w:t>公积金信息、社保信息、税务信息</w:t>
      </w:r>
      <w:r w:rsidR="00F46BFC" w:rsidRPr="0094201A">
        <w:rPr>
          <w:rFonts w:ascii="仿宋_GB2312" w:eastAsia="仿宋_GB2312" w:hint="eastAsia"/>
          <w:b/>
          <w:sz w:val="24"/>
        </w:rPr>
        <w:t>、</w:t>
      </w:r>
      <w:r w:rsidR="008476FF" w:rsidRPr="0094201A">
        <w:rPr>
          <w:rFonts w:ascii="仿宋_GB2312" w:eastAsia="仿宋_GB2312" w:hint="eastAsia"/>
          <w:b/>
          <w:sz w:val="24"/>
        </w:rPr>
        <w:t>年金信息、代发工资信息、</w:t>
      </w:r>
      <w:r w:rsidR="00F46BFC" w:rsidRPr="0094201A">
        <w:rPr>
          <w:rFonts w:ascii="仿宋_GB2312" w:eastAsia="仿宋_GB2312" w:hint="eastAsia"/>
          <w:b/>
          <w:sz w:val="24"/>
        </w:rPr>
        <w:t>物业信息、银行账户和收支信息</w:t>
      </w:r>
      <w:r w:rsidR="00810FB0" w:rsidRPr="0094201A">
        <w:rPr>
          <w:rFonts w:ascii="仿宋_GB2312" w:eastAsia="仿宋_GB2312" w:hint="eastAsia"/>
          <w:b/>
          <w:sz w:val="24"/>
        </w:rPr>
        <w:t>、</w:t>
      </w:r>
      <w:r w:rsidR="008476FF" w:rsidRPr="0094201A">
        <w:rPr>
          <w:rFonts w:ascii="仿宋_GB2312" w:eastAsia="仿宋_GB2312" w:hint="eastAsia"/>
          <w:b/>
          <w:sz w:val="24"/>
        </w:rPr>
        <w:t>资产信息、经营信息、财务信息、信贷信息、消费信息、手机号码实名认证信息、手机号码在网时长及电信缴费信息、公安涉案信息、涉及诉讼或仲裁信息、资产被查封、扣押或被强制执行情况、法院诉讼判决、仲裁裁决、行政处罚情况、工商登记信息、海关进出口信息、POS收单数据、支付结算信息</w:t>
      </w:r>
      <w:r w:rsidRPr="0094201A">
        <w:rPr>
          <w:rFonts w:ascii="仿宋_GB2312" w:eastAsia="仿宋_GB2312" w:hint="eastAsia"/>
          <w:b/>
          <w:sz w:val="24"/>
        </w:rPr>
        <w:t>。</w:t>
      </w:r>
    </w:p>
    <w:p w:rsidR="008310A4" w:rsidRPr="0094201A" w:rsidRDefault="008310A4" w:rsidP="0094201A">
      <w:pPr>
        <w:adjustRightInd w:val="0"/>
        <w:snapToGrid w:val="0"/>
        <w:spacing w:line="360" w:lineRule="auto"/>
        <w:ind w:firstLineChars="147" w:firstLine="354"/>
        <w:rPr>
          <w:rFonts w:ascii="仿宋_GB2312" w:eastAsia="仿宋_GB2312" w:hAnsi="宋体"/>
          <w:b/>
          <w:vanish/>
          <w:sz w:val="24"/>
        </w:rPr>
      </w:pPr>
      <w:r w:rsidRPr="000C09CF">
        <w:rPr>
          <w:rFonts w:ascii="仿宋_GB2312" w:eastAsia="仿宋_GB2312" w:hAnsi="宋体" w:hint="eastAsia"/>
          <w:b/>
          <w:sz w:val="24"/>
        </w:rPr>
        <w:t>（二）乙方同意并授权甲方向中国人民银行金融信用信息基础数据库及信贷征信业监督管理部门批准建立的征信信息数据库报送上述资料；乙方清楚并知悉当乙方发生本协议项下违约事件，包括但不限于逾期未还款等，甲方会将因此产生的不良信息向中国人民银行金融信用信息基础数据库等依法设立的机构报送，并在乙方的征信报告中予以体现。乙方同意并授权甲方根据司法机关、金融监管机关、国内外银行卡组织或其它行政机关要求处理上述资料，或依照法定程序，将上述资料提供给银行卡组织、金融行业公会、社会征信机构或其它金融机构；</w:t>
      </w:r>
      <w:r w:rsidRPr="000C09CF">
        <w:rPr>
          <w:rFonts w:ascii="仿宋_GB2312" w:eastAsia="仿宋_GB2312" w:hAnsi="宋体" w:hint="eastAsia"/>
          <w:b/>
          <w:sz w:val="24"/>
        </w:rPr>
        <w:lastRenderedPageBreak/>
        <w:t>在法律规定的范围内，乙方同意并授权甲方将上述资料用于甲方自行或委托第三方进行案件调查，债务追索。甲方可以依据本授权通过合法渠道获取并报送乙方</w:t>
      </w:r>
      <w:r w:rsidRPr="000609BF">
        <w:rPr>
          <w:rFonts w:ascii="仿宋_GB2312" w:eastAsia="仿宋_GB2312" w:hAnsi="宋体" w:hint="eastAsia"/>
          <w:b/>
          <w:sz w:val="24"/>
        </w:rPr>
        <w:t>个人信息</w:t>
      </w:r>
      <w:r w:rsidRPr="000C09CF">
        <w:rPr>
          <w:rFonts w:ascii="仿宋_GB2312" w:eastAsia="仿宋_GB2312" w:hAnsi="宋体" w:hint="eastAsia"/>
          <w:b/>
          <w:sz w:val="24"/>
        </w:rPr>
        <w:t>。甲方应审慎、合法使用乙方信息并恪守保密义务。</w:t>
      </w:r>
    </w:p>
    <w:p w:rsidR="00DB5C79" w:rsidRPr="000C09CF" w:rsidRDefault="00DB5C79" w:rsidP="00C64281">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（三）</w:t>
      </w:r>
      <w:r w:rsidR="00466969" w:rsidRPr="000C09CF">
        <w:rPr>
          <w:rFonts w:ascii="仿宋_GB2312" w:eastAsia="仿宋_GB2312" w:hAnsi="宋体" w:hint="eastAsia"/>
          <w:b/>
          <w:sz w:val="24"/>
        </w:rPr>
        <w:t>电话</w:t>
      </w:r>
      <w:r w:rsidR="00466969" w:rsidRPr="000C09CF">
        <w:rPr>
          <w:rFonts w:ascii="仿宋_GB2312" w:eastAsia="仿宋_GB2312" w:hAnsi="宋体"/>
          <w:b/>
          <w:sz w:val="24"/>
        </w:rPr>
        <w:t>、语音电话、</w:t>
      </w:r>
      <w:r w:rsidR="00466969" w:rsidRPr="000C09CF">
        <w:rPr>
          <w:rFonts w:ascii="仿宋_GB2312" w:eastAsia="仿宋_GB2312" w:hAnsi="宋体" w:hint="eastAsia"/>
          <w:b/>
          <w:sz w:val="24"/>
        </w:rPr>
        <w:t>短信、电子邮件、微信信息等作为甲方向乙方告知安全、交易账单和宣传活动等信息的重要途径，</w:t>
      </w:r>
      <w:r w:rsidRPr="000C09CF">
        <w:rPr>
          <w:rFonts w:ascii="仿宋_GB2312" w:eastAsia="仿宋_GB2312" w:hAnsi="宋体" w:hint="eastAsia"/>
          <w:b/>
          <w:sz w:val="24"/>
        </w:rPr>
        <w:t>甲方已按乙方提供的手机号码、邮箱地址、微信号码，拨打电话或发送短信、电子邮件、微信信息，即视为已送达乙方。乙方可通过甲方客服</w:t>
      </w:r>
      <w:r w:rsidRPr="000C09CF">
        <w:rPr>
          <w:rFonts w:ascii="仿宋_GB2312" w:eastAsia="仿宋_GB2312" w:hAnsi="宋体"/>
          <w:b/>
          <w:sz w:val="24"/>
        </w:rPr>
        <w:t>热线</w:t>
      </w:r>
      <w:r w:rsidR="00FA4573">
        <w:rPr>
          <w:rFonts w:ascii="仿宋_GB2312" w:eastAsia="仿宋_GB2312" w:hAnsi="宋体" w:hint="eastAsia"/>
          <w:b/>
          <w:sz w:val="24"/>
        </w:rPr>
        <w:t>95313</w:t>
      </w:r>
      <w:r w:rsidRPr="000C09CF">
        <w:rPr>
          <w:rFonts w:ascii="仿宋_GB2312" w:eastAsia="仿宋_GB2312" w:hAnsi="宋体" w:hint="eastAsia"/>
          <w:b/>
          <w:sz w:val="24"/>
        </w:rPr>
        <w:t>或其他甲方指定方式停止或取消上述服务。</w:t>
      </w:r>
    </w:p>
    <w:p w:rsidR="00FA4573" w:rsidRDefault="00DB5C79" w:rsidP="001C5CA8">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为保障乙方权益，</w:t>
      </w:r>
      <w:r w:rsidR="00466969" w:rsidRPr="000C09CF">
        <w:rPr>
          <w:rFonts w:ascii="仿宋_GB2312" w:eastAsia="仿宋_GB2312" w:hAnsi="宋体" w:hint="eastAsia"/>
          <w:b/>
          <w:sz w:val="24"/>
        </w:rPr>
        <w:t>更好向乙方提供信用卡服务、金融服务及增值服务，乙方同意甲方</w:t>
      </w:r>
      <w:r w:rsidR="00466969" w:rsidRPr="000C09CF">
        <w:rPr>
          <w:rFonts w:ascii="仿宋_GB2312" w:eastAsia="仿宋_GB2312" w:hAnsi="宋体"/>
          <w:b/>
          <w:sz w:val="24"/>
        </w:rPr>
        <w:t>以</w:t>
      </w:r>
      <w:r w:rsidR="00466969" w:rsidRPr="000C09CF">
        <w:rPr>
          <w:rFonts w:ascii="仿宋_GB2312" w:eastAsia="仿宋_GB2312" w:hAnsi="宋体" w:hint="eastAsia"/>
          <w:b/>
          <w:sz w:val="24"/>
        </w:rPr>
        <w:t>其</w:t>
      </w:r>
      <w:r w:rsidR="00466969" w:rsidRPr="000C09CF">
        <w:rPr>
          <w:rFonts w:ascii="仿宋_GB2312" w:eastAsia="仿宋_GB2312" w:hAnsi="宋体"/>
          <w:b/>
          <w:sz w:val="24"/>
        </w:rPr>
        <w:t>提供的包括但不限于上述途径接收</w:t>
      </w:r>
      <w:r w:rsidR="00466969" w:rsidRPr="000C09CF">
        <w:rPr>
          <w:rFonts w:ascii="仿宋_GB2312" w:eastAsia="仿宋_GB2312" w:hAnsi="宋体" w:hint="eastAsia"/>
          <w:b/>
          <w:sz w:val="24"/>
        </w:rPr>
        <w:t>甲方及其分支机构、下属公司，甲方</w:t>
      </w:r>
      <w:r w:rsidR="00466969" w:rsidRPr="000C09CF">
        <w:rPr>
          <w:rFonts w:ascii="仿宋_GB2312" w:eastAsia="仿宋_GB2312" w:hAnsi="宋体"/>
          <w:b/>
          <w:sz w:val="24"/>
        </w:rPr>
        <w:t>的</w:t>
      </w:r>
      <w:r w:rsidR="00466969" w:rsidRPr="000C09CF">
        <w:rPr>
          <w:rFonts w:ascii="仿宋_GB2312" w:eastAsia="仿宋_GB2312" w:hAnsi="宋体" w:hint="eastAsia"/>
          <w:b/>
          <w:sz w:val="24"/>
        </w:rPr>
        <w:t>业务</w:t>
      </w:r>
      <w:r w:rsidR="00FA55EC" w:rsidRPr="00FD37F4">
        <w:rPr>
          <w:rFonts w:ascii="仿宋_GB2312" w:eastAsia="仿宋_GB2312" w:hAnsi="宋体" w:hint="eastAsia"/>
          <w:b/>
          <w:sz w:val="24"/>
        </w:rPr>
        <w:t>合作伙伴（包括但不限于联名信用卡合作方、善意第三方）</w:t>
      </w:r>
      <w:r w:rsidR="00466969" w:rsidRPr="00FD37F4">
        <w:rPr>
          <w:rFonts w:ascii="仿宋_GB2312" w:eastAsia="仿宋_GB2312" w:hAnsi="宋体" w:hint="eastAsia"/>
          <w:b/>
          <w:sz w:val="24"/>
        </w:rPr>
        <w:t>及委托处理事务之第三方发送的促销商品、分期</w:t>
      </w:r>
      <w:r w:rsidR="00466969" w:rsidRPr="00FD37F4">
        <w:rPr>
          <w:rFonts w:ascii="仿宋_GB2312" w:eastAsia="仿宋_GB2312" w:hAnsi="宋体"/>
          <w:b/>
          <w:sz w:val="24"/>
        </w:rPr>
        <w:t>业务、</w:t>
      </w:r>
      <w:r w:rsidR="00FA55EC" w:rsidRPr="00FD37F4">
        <w:rPr>
          <w:rFonts w:ascii="仿宋_GB2312" w:eastAsia="仿宋_GB2312" w:hAnsi="宋体" w:hint="eastAsia"/>
          <w:b/>
          <w:sz w:val="24"/>
        </w:rPr>
        <w:t>礼遇（包括但不限于保险、保障、积分、服务等）</w:t>
      </w:r>
      <w:r w:rsidR="00466969" w:rsidRPr="00FD37F4">
        <w:rPr>
          <w:rFonts w:ascii="仿宋_GB2312" w:eastAsia="仿宋_GB2312" w:hAnsi="宋体" w:hint="eastAsia"/>
          <w:b/>
          <w:sz w:val="24"/>
        </w:rPr>
        <w:t>及</w:t>
      </w:r>
      <w:r w:rsidR="00FA55EC" w:rsidRPr="00FD37F4">
        <w:rPr>
          <w:rFonts w:ascii="仿宋_GB2312" w:eastAsia="仿宋_GB2312" w:hAnsi="宋体" w:hint="eastAsia"/>
          <w:b/>
          <w:sz w:val="24"/>
        </w:rPr>
        <w:t>促销</w:t>
      </w:r>
      <w:r w:rsidR="00224846" w:rsidRPr="00FD37F4">
        <w:rPr>
          <w:rFonts w:ascii="仿宋_GB2312" w:eastAsia="仿宋_GB2312" w:hAnsi="宋体" w:hint="eastAsia"/>
          <w:b/>
          <w:sz w:val="24"/>
        </w:rPr>
        <w:t>宣传</w:t>
      </w:r>
      <w:r w:rsidR="00FA55EC" w:rsidRPr="00FD37F4">
        <w:rPr>
          <w:rFonts w:ascii="仿宋_GB2312" w:eastAsia="仿宋_GB2312" w:hAnsi="宋体" w:hint="eastAsia"/>
          <w:b/>
          <w:sz w:val="24"/>
        </w:rPr>
        <w:t>信息</w:t>
      </w:r>
      <w:r w:rsidR="00466969" w:rsidRPr="00FD37F4">
        <w:rPr>
          <w:rFonts w:ascii="仿宋_GB2312" w:eastAsia="仿宋_GB2312" w:hAnsi="宋体" w:hint="eastAsia"/>
          <w:b/>
          <w:sz w:val="24"/>
        </w:rPr>
        <w:t>。</w:t>
      </w:r>
      <w:r w:rsidR="00466969" w:rsidRPr="000C09CF">
        <w:rPr>
          <w:rFonts w:ascii="仿宋_GB2312" w:eastAsia="仿宋_GB2312" w:hAnsi="宋体" w:hint="eastAsia"/>
          <w:b/>
          <w:sz w:val="24"/>
        </w:rPr>
        <w:t>若因乙方提供的联系方式</w:t>
      </w:r>
      <w:r w:rsidRPr="000C09CF">
        <w:rPr>
          <w:rFonts w:ascii="仿宋_GB2312" w:eastAsia="仿宋_GB2312" w:hAnsi="宋体" w:hint="eastAsia"/>
          <w:b/>
          <w:sz w:val="24"/>
        </w:rPr>
        <w:t>、联系</w:t>
      </w:r>
      <w:r w:rsidR="00466969" w:rsidRPr="000C09CF">
        <w:rPr>
          <w:rFonts w:ascii="仿宋_GB2312" w:eastAsia="仿宋_GB2312" w:hAnsi="宋体" w:hint="eastAsia"/>
          <w:b/>
          <w:sz w:val="24"/>
        </w:rPr>
        <w:t>地址不全或错误导致商品未达或礼遇无法落实，相关责任由乙方承担。</w:t>
      </w:r>
      <w:r w:rsidR="00224846" w:rsidRPr="000C09CF">
        <w:rPr>
          <w:rFonts w:ascii="仿宋_GB2312" w:eastAsia="仿宋_GB2312" w:hAnsi="宋体" w:hint="eastAsia"/>
          <w:b/>
          <w:sz w:val="24"/>
        </w:rPr>
        <w:t>乙方可通过甲方客服</w:t>
      </w:r>
      <w:r w:rsidR="00224846" w:rsidRPr="000C09CF">
        <w:rPr>
          <w:rFonts w:ascii="仿宋_GB2312" w:eastAsia="仿宋_GB2312" w:hAnsi="宋体"/>
          <w:b/>
          <w:sz w:val="24"/>
        </w:rPr>
        <w:t>热线</w:t>
      </w:r>
      <w:r w:rsidR="00FA4573">
        <w:rPr>
          <w:rFonts w:ascii="仿宋_GB2312" w:eastAsia="仿宋_GB2312" w:hAnsi="宋体" w:hint="eastAsia"/>
          <w:b/>
          <w:sz w:val="24"/>
        </w:rPr>
        <w:t>95313</w:t>
      </w:r>
      <w:r w:rsidR="00224846" w:rsidRPr="000C09CF">
        <w:rPr>
          <w:rFonts w:ascii="仿宋_GB2312" w:eastAsia="仿宋_GB2312" w:hAnsi="宋体" w:hint="eastAsia"/>
          <w:b/>
          <w:sz w:val="24"/>
        </w:rPr>
        <w:t>停止或取消上述服务。</w:t>
      </w:r>
    </w:p>
    <w:p w:rsidR="001C5CA8" w:rsidRDefault="001C5CA8" w:rsidP="001C5CA8">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w:t>
      </w:r>
      <w:r w:rsidR="00DB5C79" w:rsidRPr="000C09CF">
        <w:rPr>
          <w:rFonts w:ascii="仿宋_GB2312" w:eastAsia="仿宋_GB2312" w:hAnsi="宋体" w:hint="eastAsia"/>
          <w:b/>
          <w:sz w:val="24"/>
        </w:rPr>
        <w:t>四</w:t>
      </w:r>
      <w:r w:rsidRPr="000C09CF">
        <w:rPr>
          <w:rFonts w:ascii="仿宋_GB2312" w:eastAsia="仿宋_GB2312" w:hAnsi="宋体" w:hint="eastAsia"/>
          <w:b/>
          <w:sz w:val="24"/>
        </w:rPr>
        <w:t>）乙方同意甲方对与甲乙双方的电话沟通内容（包括但不限于甲方客服热线</w:t>
      </w:r>
      <w:r w:rsidR="00F867A4">
        <w:rPr>
          <w:rFonts w:ascii="仿宋_GB2312" w:eastAsia="仿宋_GB2312" w:hAnsi="宋体" w:hint="eastAsia"/>
          <w:b/>
          <w:sz w:val="24"/>
        </w:rPr>
        <w:t>95313</w:t>
      </w:r>
      <w:r w:rsidRPr="000C09CF">
        <w:rPr>
          <w:rFonts w:ascii="仿宋_GB2312" w:eastAsia="仿宋_GB2312" w:hAnsi="宋体" w:hint="eastAsia"/>
          <w:b/>
          <w:sz w:val="24"/>
        </w:rPr>
        <w:t>及其合作第三方电话服务等其他方式）进行记录，并且乙方同意将该电话沟通内容记录用于甲方合法目的。</w:t>
      </w:r>
    </w:p>
    <w:p w:rsidR="00644E48" w:rsidRPr="00644E48" w:rsidRDefault="00644E48" w:rsidP="001C5CA8">
      <w:pPr>
        <w:adjustRightInd w:val="0"/>
        <w:snapToGrid w:val="0"/>
        <w:spacing w:line="360" w:lineRule="auto"/>
        <w:ind w:firstLineChars="200" w:firstLine="482"/>
        <w:rPr>
          <w:rFonts w:ascii="仿宋_GB2312" w:eastAsia="仿宋_GB2312" w:hAnsi="宋体"/>
          <w:b/>
          <w:sz w:val="24"/>
        </w:rPr>
      </w:pPr>
      <w:r>
        <w:rPr>
          <w:rFonts w:ascii="仿宋_GB2312" w:eastAsia="仿宋_GB2312" w:hAnsi="宋体" w:hint="eastAsia"/>
          <w:b/>
          <w:sz w:val="24"/>
        </w:rPr>
        <w:t>（五）</w:t>
      </w:r>
      <w:r w:rsidRPr="00644E48">
        <w:rPr>
          <w:rFonts w:ascii="仿宋_GB2312" w:eastAsia="仿宋_GB2312" w:hAnsi="宋体" w:hint="eastAsia"/>
          <w:b/>
          <w:sz w:val="24"/>
        </w:rPr>
        <w:t>乙方同意授权甲方通过失联修复手段，向依法留存乙方信息的第三方机构获取乙方的联系方式（包括但不限于手机号码、住宅电话、单位电话和联系地址等）。</w:t>
      </w:r>
    </w:p>
    <w:p w:rsidR="00BF0AA3" w:rsidRPr="000C09CF" w:rsidRDefault="00826076">
      <w:pPr>
        <w:adjustRightInd w:val="0"/>
        <w:snapToGrid w:val="0"/>
        <w:spacing w:line="360" w:lineRule="auto"/>
        <w:rPr>
          <w:rFonts w:ascii="仿宋_GB2312" w:eastAsia="仿宋_GB2312" w:hAnsi="宋体"/>
          <w:sz w:val="24"/>
        </w:rPr>
      </w:pPr>
      <w:r>
        <w:rPr>
          <w:rFonts w:ascii="仿宋_GB2312" w:eastAsia="仿宋_GB2312" w:hAnsi="宋体" w:hint="eastAsia"/>
          <w:sz w:val="24"/>
        </w:rPr>
        <w:t xml:space="preserve">     </w:t>
      </w:r>
      <w:r w:rsidR="00BF0AA3">
        <w:rPr>
          <w:rFonts w:ascii="仿宋_GB2312" w:eastAsia="仿宋_GB2312" w:hAnsi="宋体" w:hint="eastAsia"/>
          <w:sz w:val="24"/>
        </w:rPr>
        <w:t xml:space="preserve">       </w:t>
      </w:r>
      <w:r w:rsidR="00BF0AA3" w:rsidRPr="00BF0AA3">
        <w:rPr>
          <w:rFonts w:ascii="仿宋_GB2312" w:eastAsia="仿宋_GB2312" w:hAnsi="宋体" w:hint="eastAsia"/>
          <w:sz w:val="24"/>
        </w:rPr>
        <w:t>（六）乙方同意授权甲方，乙方不论申请批准与否，本人同意申请表及相关资料均由甲方保留,甲方依照法律、法规、规章、规范文件要求的期限，对乙方提供的对申请资料妥善保管，并承担保密责任。</w:t>
      </w:r>
    </w:p>
    <w:p w:rsidR="003458E9" w:rsidRPr="000C09CF" w:rsidRDefault="003458E9">
      <w:pPr>
        <w:adjustRightInd w:val="0"/>
        <w:snapToGrid w:val="0"/>
        <w:spacing w:line="360" w:lineRule="auto"/>
        <w:rPr>
          <w:rFonts w:ascii="仿宋_GB2312" w:eastAsia="仿宋_GB2312" w:hAnsi="宋体"/>
          <w:b/>
          <w:sz w:val="24"/>
        </w:rPr>
      </w:pPr>
      <w:r w:rsidRPr="000C09CF">
        <w:rPr>
          <w:rFonts w:ascii="仿宋_GB2312" w:eastAsia="仿宋_GB2312" w:hAnsi="宋体" w:hint="eastAsia"/>
          <w:b/>
          <w:sz w:val="24"/>
        </w:rPr>
        <w:t>第</w:t>
      </w:r>
      <w:r w:rsidR="00F628A2" w:rsidRPr="000C09CF">
        <w:rPr>
          <w:rFonts w:ascii="仿宋_GB2312" w:eastAsia="仿宋_GB2312" w:hAnsi="宋体" w:hint="eastAsia"/>
          <w:b/>
          <w:sz w:val="24"/>
        </w:rPr>
        <w:t>三</w:t>
      </w:r>
      <w:r w:rsidRPr="000C09CF">
        <w:rPr>
          <w:rFonts w:ascii="仿宋_GB2312" w:eastAsia="仿宋_GB2312" w:hAnsi="宋体" w:hint="eastAsia"/>
          <w:b/>
          <w:sz w:val="24"/>
        </w:rPr>
        <w:t>条  使用</w:t>
      </w:r>
    </w:p>
    <w:p w:rsidR="00AB58A4" w:rsidRPr="000C09CF" w:rsidRDefault="00AB58A4" w:rsidP="001B5EF0">
      <w:pPr>
        <w:tabs>
          <w:tab w:val="left" w:pos="567"/>
        </w:tabs>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（一）为</w:t>
      </w:r>
      <w:r w:rsidR="00C405CC" w:rsidRPr="000C09CF">
        <w:rPr>
          <w:rFonts w:ascii="仿宋_GB2312" w:eastAsia="仿宋_GB2312" w:hAnsi="宋体" w:hint="eastAsia"/>
          <w:b/>
          <w:sz w:val="24"/>
        </w:rPr>
        <w:t>保障</w:t>
      </w:r>
      <w:r w:rsidR="00C405CC" w:rsidRPr="000C09CF">
        <w:rPr>
          <w:rFonts w:ascii="仿宋_GB2312" w:eastAsia="仿宋_GB2312" w:hAnsi="宋体"/>
          <w:b/>
          <w:sz w:val="24"/>
        </w:rPr>
        <w:t>乙方</w:t>
      </w:r>
      <w:r w:rsidRPr="000C09CF">
        <w:rPr>
          <w:rFonts w:ascii="仿宋_GB2312" w:eastAsia="仿宋_GB2312" w:hAnsi="宋体" w:hint="eastAsia"/>
          <w:b/>
          <w:sz w:val="24"/>
        </w:rPr>
        <w:t>利益，乙方在收到实体信用卡的同时，应立即在卡片背面签名栏内签上与申请表签名相同的常用签名，</w:t>
      </w:r>
      <w:r w:rsidR="003E1747">
        <w:rPr>
          <w:rFonts w:ascii="仿宋_GB2312" w:eastAsia="仿宋_GB2312" w:hAnsi="宋体" w:hint="eastAsia"/>
          <w:b/>
          <w:sz w:val="24"/>
        </w:rPr>
        <w:t>如</w:t>
      </w:r>
      <w:r w:rsidRPr="000C09CF">
        <w:rPr>
          <w:rFonts w:ascii="仿宋_GB2312" w:eastAsia="仿宋_GB2312" w:hAnsi="宋体" w:hint="eastAsia"/>
          <w:b/>
          <w:sz w:val="24"/>
        </w:rPr>
        <w:t>在用卡时</w:t>
      </w:r>
      <w:r w:rsidR="003E1747">
        <w:rPr>
          <w:rFonts w:ascii="仿宋_GB2312" w:eastAsia="仿宋_GB2312" w:hAnsi="宋体" w:hint="eastAsia"/>
          <w:b/>
          <w:sz w:val="24"/>
        </w:rPr>
        <w:t>需要</w:t>
      </w:r>
      <w:r w:rsidR="003E1747">
        <w:rPr>
          <w:rFonts w:ascii="仿宋_GB2312" w:eastAsia="仿宋_GB2312" w:hAnsi="宋体"/>
          <w:b/>
          <w:sz w:val="24"/>
        </w:rPr>
        <w:t>使用</w:t>
      </w:r>
      <w:r w:rsidR="003E1747">
        <w:rPr>
          <w:rFonts w:ascii="仿宋_GB2312" w:eastAsia="仿宋_GB2312" w:hAnsi="宋体" w:hint="eastAsia"/>
          <w:b/>
          <w:sz w:val="24"/>
        </w:rPr>
        <w:t>签名</w:t>
      </w:r>
      <w:r w:rsidR="003E1747">
        <w:rPr>
          <w:rFonts w:ascii="仿宋_GB2312" w:eastAsia="仿宋_GB2312" w:hAnsi="宋体"/>
          <w:b/>
          <w:sz w:val="24"/>
        </w:rPr>
        <w:t>请</w:t>
      </w:r>
      <w:r w:rsidRPr="000C09CF">
        <w:rPr>
          <w:rFonts w:ascii="仿宋_GB2312" w:eastAsia="仿宋_GB2312" w:hAnsi="宋体" w:hint="eastAsia"/>
          <w:b/>
          <w:sz w:val="24"/>
        </w:rPr>
        <w:t>务必使用同一签名；乙方按约定使用密码的，通过甲方指定的途径进行设置；否则，由此产生的法律责任及相应损失由乙方承担。</w:t>
      </w:r>
    </w:p>
    <w:p w:rsidR="009478A1" w:rsidRPr="00B952A3" w:rsidRDefault="00E70FC9" w:rsidP="00F11255">
      <w:pPr>
        <w:adjustRightInd w:val="0"/>
        <w:snapToGrid w:val="0"/>
        <w:spacing w:line="360" w:lineRule="auto"/>
        <w:ind w:firstLine="480"/>
        <w:rPr>
          <w:rFonts w:ascii="仿宋_GB2312" w:eastAsia="仿宋_GB2312" w:hAnsi="宋体"/>
          <w:color w:val="FF0000"/>
          <w:sz w:val="24"/>
        </w:rPr>
      </w:pPr>
      <w:r w:rsidRPr="000C09CF">
        <w:rPr>
          <w:rFonts w:ascii="仿宋_GB2312" w:eastAsia="仿宋_GB2312" w:hAnsi="宋体" w:hint="eastAsia"/>
          <w:b/>
          <w:sz w:val="24"/>
        </w:rPr>
        <w:t>（二）鉴于交易密码由乙方本人设置，所有使用密码</w:t>
      </w:r>
      <w:r w:rsidR="00270FE3">
        <w:rPr>
          <w:rFonts w:ascii="仿宋_GB2312" w:eastAsia="仿宋_GB2312" w:hAnsi="宋体" w:hint="eastAsia"/>
          <w:b/>
          <w:sz w:val="24"/>
        </w:rPr>
        <w:t>、安全码（CVV2、CSC</w:t>
      </w:r>
      <w:r w:rsidR="0039147E">
        <w:rPr>
          <w:rFonts w:ascii="仿宋_GB2312" w:eastAsia="仿宋_GB2312" w:hAnsi="宋体" w:hint="eastAsia"/>
          <w:b/>
          <w:sz w:val="24"/>
        </w:rPr>
        <w:t>、</w:t>
      </w:r>
      <w:r w:rsidR="0039147E">
        <w:rPr>
          <w:rFonts w:ascii="仿宋_GB2312" w:eastAsia="仿宋_GB2312" w:hAnsi="宋体" w:hint="eastAsia"/>
          <w:b/>
          <w:sz w:val="24"/>
        </w:rPr>
        <w:lastRenderedPageBreak/>
        <w:t>CVN2</w:t>
      </w:r>
      <w:r w:rsidR="00DF6E99">
        <w:rPr>
          <w:rFonts w:ascii="仿宋_GB2312" w:eastAsia="仿宋_GB2312" w:hAnsi="宋体" w:hint="eastAsia"/>
          <w:b/>
          <w:sz w:val="24"/>
        </w:rPr>
        <w:t>等</w:t>
      </w:r>
      <w:r w:rsidR="00270FE3">
        <w:rPr>
          <w:rFonts w:ascii="仿宋_GB2312" w:eastAsia="仿宋_GB2312" w:hAnsi="宋体" w:hint="eastAsia"/>
          <w:b/>
          <w:sz w:val="24"/>
        </w:rPr>
        <w:t>）</w:t>
      </w:r>
      <w:r w:rsidRPr="000C09CF">
        <w:rPr>
          <w:rFonts w:ascii="仿宋_GB2312" w:eastAsia="仿宋_GB2312" w:hAnsi="宋体" w:hint="eastAsia"/>
          <w:b/>
          <w:sz w:val="24"/>
        </w:rPr>
        <w:t>完成的线上、线下交易，均视为乙方本人</w:t>
      </w:r>
      <w:r w:rsidR="00786F0B" w:rsidRPr="000C09CF">
        <w:rPr>
          <w:rFonts w:ascii="仿宋_GB2312" w:eastAsia="仿宋_GB2312" w:hAnsi="宋体" w:hint="eastAsia"/>
          <w:b/>
          <w:sz w:val="24"/>
        </w:rPr>
        <w:t>所为</w:t>
      </w:r>
      <w:r w:rsidR="00661861" w:rsidRPr="000C09CF">
        <w:rPr>
          <w:rFonts w:ascii="仿宋_GB2312" w:eastAsia="仿宋_GB2312" w:hAnsi="宋体" w:hint="eastAsia"/>
          <w:b/>
          <w:sz w:val="24"/>
        </w:rPr>
        <w:t>。由于密码</w:t>
      </w:r>
      <w:r w:rsidR="00270FE3">
        <w:rPr>
          <w:rFonts w:ascii="仿宋_GB2312" w:eastAsia="仿宋_GB2312" w:hAnsi="宋体" w:hint="eastAsia"/>
          <w:b/>
          <w:sz w:val="24"/>
        </w:rPr>
        <w:t>、安全码（CVV2、CSC</w:t>
      </w:r>
      <w:r w:rsidR="0039147E">
        <w:rPr>
          <w:rFonts w:ascii="仿宋_GB2312" w:eastAsia="仿宋_GB2312" w:hAnsi="宋体" w:hint="eastAsia"/>
          <w:b/>
          <w:sz w:val="24"/>
        </w:rPr>
        <w:t>、CVN2</w:t>
      </w:r>
      <w:r w:rsidR="00DF6E99">
        <w:rPr>
          <w:rFonts w:ascii="仿宋_GB2312" w:eastAsia="仿宋_GB2312" w:hAnsi="宋体" w:hint="eastAsia"/>
          <w:b/>
          <w:sz w:val="24"/>
        </w:rPr>
        <w:t>等</w:t>
      </w:r>
      <w:r w:rsidR="00270FE3">
        <w:rPr>
          <w:rFonts w:ascii="仿宋_GB2312" w:eastAsia="仿宋_GB2312" w:hAnsi="宋体" w:hint="eastAsia"/>
          <w:b/>
          <w:sz w:val="24"/>
        </w:rPr>
        <w:t>）</w:t>
      </w:r>
      <w:r w:rsidR="00661861" w:rsidRPr="000C09CF">
        <w:rPr>
          <w:rFonts w:ascii="仿宋_GB2312" w:eastAsia="仿宋_GB2312" w:hAnsi="宋体" w:hint="eastAsia"/>
          <w:b/>
          <w:sz w:val="24"/>
        </w:rPr>
        <w:t>保管不善而造成的损失，由乙方自行承担。</w:t>
      </w:r>
      <w:r w:rsidRPr="000C09CF">
        <w:rPr>
          <w:rFonts w:ascii="仿宋_GB2312" w:eastAsia="仿宋_GB2312" w:hAnsi="宋体" w:hint="eastAsia"/>
          <w:b/>
          <w:sz w:val="24"/>
        </w:rPr>
        <w:t>使用交易密</w:t>
      </w:r>
      <w:r w:rsidR="00096289" w:rsidRPr="000C09CF">
        <w:rPr>
          <w:rFonts w:ascii="仿宋_GB2312" w:eastAsia="仿宋_GB2312" w:hAnsi="宋体" w:hint="eastAsia"/>
          <w:b/>
          <w:sz w:val="24"/>
        </w:rPr>
        <w:t>码</w:t>
      </w:r>
      <w:r w:rsidR="00270FE3">
        <w:rPr>
          <w:rFonts w:ascii="仿宋_GB2312" w:eastAsia="仿宋_GB2312" w:hAnsi="宋体" w:hint="eastAsia"/>
          <w:b/>
          <w:sz w:val="24"/>
        </w:rPr>
        <w:t>、安全码（CVV2、CSC</w:t>
      </w:r>
      <w:r w:rsidR="0039147E">
        <w:rPr>
          <w:rFonts w:ascii="仿宋_GB2312" w:eastAsia="仿宋_GB2312" w:hAnsi="宋体" w:hint="eastAsia"/>
          <w:b/>
          <w:sz w:val="24"/>
        </w:rPr>
        <w:t>、CVN2</w:t>
      </w:r>
      <w:r w:rsidR="00DF6E99">
        <w:rPr>
          <w:rFonts w:ascii="仿宋_GB2312" w:eastAsia="仿宋_GB2312" w:hAnsi="宋体" w:hint="eastAsia"/>
          <w:b/>
          <w:sz w:val="24"/>
        </w:rPr>
        <w:t>等</w:t>
      </w:r>
      <w:r w:rsidR="00270FE3">
        <w:rPr>
          <w:rFonts w:ascii="仿宋_GB2312" w:eastAsia="仿宋_GB2312" w:hAnsi="宋体" w:hint="eastAsia"/>
          <w:b/>
          <w:sz w:val="24"/>
        </w:rPr>
        <w:t>）</w:t>
      </w:r>
      <w:r w:rsidR="00096289" w:rsidRPr="000C09CF">
        <w:rPr>
          <w:rFonts w:ascii="仿宋_GB2312" w:eastAsia="仿宋_GB2312" w:hAnsi="宋体" w:hint="eastAsia"/>
          <w:b/>
          <w:sz w:val="24"/>
        </w:rPr>
        <w:t>进行的交易，相应产生的电子信息记录为该项交易完成的有效凭证。</w:t>
      </w:r>
      <w:r w:rsidR="00B50D97" w:rsidRPr="000C09CF">
        <w:rPr>
          <w:rFonts w:ascii="仿宋_GB2312" w:eastAsia="仿宋_GB2312" w:hAnsi="宋体" w:hint="eastAsia"/>
          <w:b/>
          <w:sz w:val="24"/>
        </w:rPr>
        <w:t>乙方</w:t>
      </w:r>
      <w:r w:rsidR="00F97791" w:rsidRPr="000C09CF">
        <w:rPr>
          <w:rFonts w:ascii="仿宋_GB2312" w:eastAsia="仿宋_GB2312" w:hAnsi="宋体" w:hint="eastAsia"/>
          <w:b/>
          <w:sz w:val="24"/>
        </w:rPr>
        <w:t>通过</w:t>
      </w:r>
      <w:r w:rsidR="009478A1" w:rsidRPr="000C09CF">
        <w:rPr>
          <w:rFonts w:ascii="仿宋_GB2312" w:eastAsia="仿宋_GB2312" w:hAnsi="宋体" w:hint="eastAsia"/>
          <w:b/>
          <w:sz w:val="24"/>
        </w:rPr>
        <w:t>国际卡组织</w:t>
      </w:r>
      <w:r w:rsidR="00ED3047">
        <w:rPr>
          <w:rFonts w:ascii="仿宋_GB2312" w:eastAsia="仿宋_GB2312" w:hAnsi="宋体" w:hint="eastAsia"/>
          <w:b/>
          <w:sz w:val="24"/>
        </w:rPr>
        <w:t>、美国运通</w:t>
      </w:r>
      <w:r w:rsidR="009478A1" w:rsidRPr="000C09CF">
        <w:rPr>
          <w:rFonts w:ascii="仿宋_GB2312" w:eastAsia="仿宋_GB2312" w:hAnsi="宋体" w:hint="eastAsia"/>
          <w:b/>
          <w:sz w:val="24"/>
        </w:rPr>
        <w:t>或境外中国银联进行的</w:t>
      </w:r>
      <w:r w:rsidR="00B50D97" w:rsidRPr="000C09CF">
        <w:rPr>
          <w:rFonts w:ascii="仿宋_GB2312" w:eastAsia="仿宋_GB2312" w:hAnsi="宋体" w:hint="eastAsia"/>
          <w:b/>
          <w:sz w:val="24"/>
        </w:rPr>
        <w:t>交易可</w:t>
      </w:r>
      <w:r w:rsidR="00F97791" w:rsidRPr="000C09CF">
        <w:rPr>
          <w:rFonts w:ascii="仿宋_GB2312" w:eastAsia="仿宋_GB2312" w:hAnsi="宋体" w:hint="eastAsia"/>
          <w:b/>
          <w:sz w:val="24"/>
        </w:rPr>
        <w:t>免</w:t>
      </w:r>
      <w:r w:rsidR="009478A1" w:rsidRPr="000C09CF">
        <w:rPr>
          <w:rFonts w:ascii="仿宋_GB2312" w:eastAsia="仿宋_GB2312" w:hAnsi="宋体" w:hint="eastAsia"/>
          <w:b/>
          <w:sz w:val="24"/>
        </w:rPr>
        <w:t>密</w:t>
      </w:r>
      <w:r w:rsidR="003E1747">
        <w:rPr>
          <w:rFonts w:ascii="仿宋_GB2312" w:eastAsia="仿宋_GB2312" w:hAnsi="宋体" w:hint="eastAsia"/>
          <w:b/>
          <w:sz w:val="24"/>
        </w:rPr>
        <w:t>或</w:t>
      </w:r>
      <w:r w:rsidR="003E1747">
        <w:rPr>
          <w:rFonts w:ascii="仿宋_GB2312" w:eastAsia="仿宋_GB2312" w:hAnsi="宋体"/>
          <w:b/>
          <w:sz w:val="24"/>
        </w:rPr>
        <w:t>免签</w:t>
      </w:r>
      <w:r w:rsidR="00B50D97" w:rsidRPr="000C09CF">
        <w:rPr>
          <w:rFonts w:ascii="仿宋_GB2312" w:eastAsia="仿宋_GB2312" w:hAnsi="宋体" w:hint="eastAsia"/>
          <w:b/>
          <w:sz w:val="24"/>
        </w:rPr>
        <w:t>完成，该免密</w:t>
      </w:r>
      <w:r w:rsidR="003E1747">
        <w:rPr>
          <w:rFonts w:ascii="仿宋_GB2312" w:eastAsia="仿宋_GB2312" w:hAnsi="宋体" w:hint="eastAsia"/>
          <w:b/>
          <w:sz w:val="24"/>
        </w:rPr>
        <w:t>或</w:t>
      </w:r>
      <w:r w:rsidR="003E1747">
        <w:rPr>
          <w:rFonts w:ascii="仿宋_GB2312" w:eastAsia="仿宋_GB2312" w:hAnsi="宋体"/>
          <w:b/>
          <w:sz w:val="24"/>
        </w:rPr>
        <w:t>免签</w:t>
      </w:r>
      <w:r w:rsidR="009478A1" w:rsidRPr="000C09CF">
        <w:rPr>
          <w:rFonts w:ascii="仿宋_GB2312" w:eastAsia="仿宋_GB2312" w:hAnsi="宋体" w:hint="eastAsia"/>
          <w:b/>
          <w:sz w:val="24"/>
        </w:rPr>
        <w:t>交易</w:t>
      </w:r>
      <w:r w:rsidR="00B50D97" w:rsidRPr="000C09CF">
        <w:rPr>
          <w:rFonts w:ascii="仿宋_GB2312" w:eastAsia="仿宋_GB2312" w:hAnsi="宋体" w:hint="eastAsia"/>
          <w:b/>
          <w:sz w:val="24"/>
        </w:rPr>
        <w:t>的</w:t>
      </w:r>
      <w:r w:rsidR="009478A1" w:rsidRPr="000C09CF">
        <w:rPr>
          <w:rFonts w:ascii="仿宋_GB2312" w:eastAsia="仿宋_GB2312" w:hAnsi="宋体" w:hint="eastAsia"/>
          <w:b/>
          <w:sz w:val="24"/>
        </w:rPr>
        <w:t>信用卡磁条</w:t>
      </w:r>
      <w:r w:rsidR="00B50D97" w:rsidRPr="000C09CF">
        <w:rPr>
          <w:rFonts w:ascii="仿宋_GB2312" w:eastAsia="仿宋_GB2312" w:hAnsi="宋体" w:hint="eastAsia"/>
          <w:b/>
          <w:sz w:val="24"/>
        </w:rPr>
        <w:t>信息</w:t>
      </w:r>
      <w:r w:rsidR="009478A1" w:rsidRPr="000C09CF">
        <w:rPr>
          <w:rFonts w:ascii="仿宋_GB2312" w:eastAsia="仿宋_GB2312" w:hAnsi="宋体" w:hint="eastAsia"/>
          <w:b/>
          <w:sz w:val="24"/>
        </w:rPr>
        <w:t>、</w:t>
      </w:r>
      <w:r w:rsidR="00B50D97" w:rsidRPr="000C09CF">
        <w:rPr>
          <w:rFonts w:ascii="仿宋_GB2312" w:eastAsia="仿宋_GB2312" w:hAnsi="宋体" w:hint="eastAsia"/>
          <w:b/>
          <w:sz w:val="24"/>
        </w:rPr>
        <w:t>信用卡</w:t>
      </w:r>
      <w:r w:rsidR="009478A1" w:rsidRPr="000C09CF">
        <w:rPr>
          <w:rFonts w:ascii="仿宋_GB2312" w:eastAsia="仿宋_GB2312" w:hAnsi="宋体" w:hint="eastAsia"/>
          <w:b/>
          <w:sz w:val="24"/>
        </w:rPr>
        <w:t>芯片</w:t>
      </w:r>
      <w:r w:rsidR="00B50D97" w:rsidRPr="000C09CF">
        <w:rPr>
          <w:rFonts w:ascii="仿宋_GB2312" w:eastAsia="仿宋_GB2312" w:hAnsi="宋体" w:hint="eastAsia"/>
          <w:b/>
          <w:sz w:val="24"/>
        </w:rPr>
        <w:t>信息</w:t>
      </w:r>
      <w:r w:rsidR="009478A1" w:rsidRPr="000C09CF">
        <w:rPr>
          <w:rFonts w:ascii="仿宋_GB2312" w:eastAsia="仿宋_GB2312" w:hAnsi="宋体" w:hint="eastAsia"/>
          <w:b/>
          <w:sz w:val="24"/>
        </w:rPr>
        <w:t>、</w:t>
      </w:r>
      <w:r w:rsidR="00B50D97" w:rsidRPr="000C09CF">
        <w:rPr>
          <w:rFonts w:ascii="仿宋_GB2312" w:eastAsia="仿宋_GB2312" w:hAnsi="宋体" w:hint="eastAsia"/>
          <w:b/>
          <w:sz w:val="24"/>
        </w:rPr>
        <w:t>信用卡</w:t>
      </w:r>
      <w:r w:rsidR="009478A1" w:rsidRPr="000C09CF">
        <w:rPr>
          <w:rFonts w:ascii="仿宋_GB2312" w:eastAsia="仿宋_GB2312" w:hAnsi="宋体" w:hint="eastAsia"/>
          <w:b/>
          <w:sz w:val="24"/>
        </w:rPr>
        <w:t>卡号等电子数据</w:t>
      </w:r>
      <w:r w:rsidR="00B50D97" w:rsidRPr="000C09CF">
        <w:rPr>
          <w:rFonts w:ascii="仿宋_GB2312" w:eastAsia="仿宋_GB2312" w:hAnsi="宋体" w:hint="eastAsia"/>
          <w:b/>
          <w:sz w:val="24"/>
        </w:rPr>
        <w:t>，</w:t>
      </w:r>
      <w:r w:rsidR="009478A1" w:rsidRPr="000C09CF">
        <w:rPr>
          <w:rFonts w:ascii="仿宋_GB2312" w:eastAsia="仿宋_GB2312" w:hAnsi="宋体" w:hint="eastAsia"/>
          <w:b/>
          <w:sz w:val="24"/>
        </w:rPr>
        <w:t>或能够证明</w:t>
      </w:r>
      <w:r w:rsidR="00B50D97" w:rsidRPr="000C09CF">
        <w:rPr>
          <w:rFonts w:ascii="仿宋_GB2312" w:eastAsia="仿宋_GB2312" w:hAnsi="宋体" w:hint="eastAsia"/>
          <w:b/>
          <w:sz w:val="24"/>
        </w:rPr>
        <w:t>乙方</w:t>
      </w:r>
      <w:r w:rsidR="009478A1" w:rsidRPr="000C09CF">
        <w:rPr>
          <w:rFonts w:ascii="仿宋_GB2312" w:eastAsia="仿宋_GB2312" w:hAnsi="宋体" w:hint="eastAsia"/>
          <w:b/>
          <w:sz w:val="24"/>
        </w:rPr>
        <w:t>本人消费的其他依据为该项交易完成的有效凭证。</w:t>
      </w:r>
    </w:p>
    <w:p w:rsidR="00B952A3" w:rsidRPr="00B952A3" w:rsidRDefault="003458E9" w:rsidP="00B952A3">
      <w:pPr>
        <w:adjustRightInd w:val="0"/>
        <w:snapToGrid w:val="0"/>
        <w:spacing w:line="360" w:lineRule="auto"/>
        <w:ind w:firstLine="480"/>
        <w:rPr>
          <w:rFonts w:ascii="仿宋_GB2312" w:eastAsia="仿宋_GB2312" w:hAnsi="宋体"/>
          <w:color w:val="FF0000"/>
          <w:sz w:val="24"/>
        </w:rPr>
      </w:pPr>
      <w:r w:rsidRPr="000C09CF">
        <w:rPr>
          <w:rFonts w:ascii="仿宋_GB2312" w:eastAsia="仿宋_GB2312" w:hAnsi="宋体" w:hint="eastAsia"/>
          <w:sz w:val="24"/>
        </w:rPr>
        <w:t>（三）由于交易习惯</w:t>
      </w:r>
      <w:r w:rsidR="003E1747">
        <w:rPr>
          <w:rFonts w:ascii="仿宋_GB2312" w:eastAsia="仿宋_GB2312" w:hAnsi="宋体" w:hint="eastAsia"/>
          <w:sz w:val="24"/>
        </w:rPr>
        <w:t>、</w:t>
      </w:r>
      <w:r w:rsidRPr="000C09CF">
        <w:rPr>
          <w:rFonts w:ascii="仿宋_GB2312" w:eastAsia="仿宋_GB2312" w:hAnsi="宋体" w:hint="eastAsia"/>
          <w:sz w:val="24"/>
        </w:rPr>
        <w:t>交易特殊性质</w:t>
      </w:r>
      <w:r w:rsidR="003E1747">
        <w:rPr>
          <w:rFonts w:ascii="仿宋_GB2312" w:eastAsia="仿宋_GB2312" w:hAnsi="宋体" w:hint="eastAsia"/>
          <w:sz w:val="24"/>
        </w:rPr>
        <w:t>或</w:t>
      </w:r>
      <w:r w:rsidR="003E1747">
        <w:rPr>
          <w:rFonts w:ascii="仿宋_GB2312" w:eastAsia="仿宋_GB2312" w:hAnsi="宋体"/>
          <w:sz w:val="24"/>
        </w:rPr>
        <w:t>卡组织规则约束</w:t>
      </w:r>
      <w:r w:rsidRPr="000C09CF">
        <w:rPr>
          <w:rFonts w:ascii="仿宋_GB2312" w:eastAsia="仿宋_GB2312" w:hAnsi="宋体" w:hint="eastAsia"/>
          <w:sz w:val="24"/>
        </w:rPr>
        <w:t>，未签名的，如通过邮购、电话、传真进行的交易，未及时列入结账单的旅店消费、网上购物、网上转账</w:t>
      </w:r>
      <w:r w:rsidR="003E1747">
        <w:rPr>
          <w:rFonts w:ascii="仿宋_GB2312" w:eastAsia="仿宋_GB2312" w:hAnsi="宋体" w:hint="eastAsia"/>
          <w:sz w:val="24"/>
        </w:rPr>
        <w:t>、</w:t>
      </w:r>
      <w:r w:rsidR="003E1747">
        <w:rPr>
          <w:rFonts w:ascii="仿宋_GB2312" w:eastAsia="仿宋_GB2312" w:hAnsi="宋体"/>
          <w:sz w:val="24"/>
        </w:rPr>
        <w:t>境内外免密</w:t>
      </w:r>
      <w:r w:rsidR="003E1747">
        <w:rPr>
          <w:rFonts w:ascii="仿宋_GB2312" w:eastAsia="仿宋_GB2312" w:hAnsi="宋体" w:hint="eastAsia"/>
          <w:sz w:val="24"/>
        </w:rPr>
        <w:t>免签</w:t>
      </w:r>
      <w:r w:rsidR="003E1747">
        <w:rPr>
          <w:rFonts w:ascii="仿宋_GB2312" w:eastAsia="仿宋_GB2312" w:hAnsi="宋体"/>
          <w:sz w:val="24"/>
        </w:rPr>
        <w:t>交易</w:t>
      </w:r>
      <w:r w:rsidRPr="000C09CF">
        <w:rPr>
          <w:rFonts w:ascii="仿宋_GB2312" w:eastAsia="仿宋_GB2312" w:hAnsi="宋体" w:hint="eastAsia"/>
          <w:sz w:val="24"/>
        </w:rPr>
        <w:t>等，乙方不得以交易单据上无签名或无交易单据为由拒绝付款。</w:t>
      </w:r>
    </w:p>
    <w:p w:rsidR="00742CF7"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（四）乙方一经开通设置交易密码即可通过</w:t>
      </w:r>
      <w:r w:rsidR="00B45529" w:rsidRPr="000C09CF">
        <w:rPr>
          <w:rFonts w:ascii="仿宋_GB2312" w:eastAsia="仿宋_GB2312" w:hAnsi="宋体" w:hint="eastAsia"/>
          <w:sz w:val="24"/>
        </w:rPr>
        <w:t>甲方</w:t>
      </w:r>
      <w:r w:rsidRPr="000C09CF">
        <w:rPr>
          <w:rFonts w:ascii="仿宋_GB2312" w:eastAsia="仿宋_GB2312" w:hAnsi="宋体" w:hint="eastAsia"/>
          <w:sz w:val="24"/>
        </w:rPr>
        <w:t>相关业务渠道提取信用卡预借现金额度内资金或划转到本人银行结算账户。</w:t>
      </w:r>
    </w:p>
    <w:p w:rsidR="00CF7AF3" w:rsidRDefault="003458E9" w:rsidP="002E45A7">
      <w:pPr>
        <w:tabs>
          <w:tab w:val="left" w:pos="567"/>
        </w:tabs>
        <w:adjustRightInd w:val="0"/>
        <w:snapToGrid w:val="0"/>
        <w:spacing w:line="360" w:lineRule="auto"/>
        <w:ind w:firstLine="480"/>
        <w:rPr>
          <w:rFonts w:ascii="仿宋_GB2312" w:eastAsia="仿宋_GB2312" w:hAnsi="宋体"/>
          <w:sz w:val="24"/>
        </w:rPr>
      </w:pPr>
      <w:r w:rsidRPr="000C09CF">
        <w:rPr>
          <w:rFonts w:ascii="仿宋_GB2312" w:eastAsia="仿宋_GB2312" w:hAnsi="宋体" w:hint="eastAsia"/>
          <w:sz w:val="24"/>
        </w:rPr>
        <w:t>（</w:t>
      </w:r>
      <w:r w:rsidR="002764FB" w:rsidRPr="000C09CF">
        <w:rPr>
          <w:rFonts w:ascii="仿宋_GB2312" w:eastAsia="仿宋_GB2312" w:hAnsi="宋体" w:hint="eastAsia"/>
          <w:sz w:val="24"/>
        </w:rPr>
        <w:t>五</w:t>
      </w:r>
      <w:r w:rsidRPr="000C09CF">
        <w:rPr>
          <w:rFonts w:ascii="仿宋_GB2312" w:eastAsia="仿宋_GB2312" w:hAnsi="宋体" w:hint="eastAsia"/>
          <w:sz w:val="24"/>
        </w:rPr>
        <w:t>）乙方应妥善保管信用卡及个人信息，不得出租、转借或以其他方式交由他人使用信用卡，否则甲方有权按中国人民银行《银行卡业务管理办法》的规定收取罚款、收回或停用卡片，且乙方应承担由此造成的一切损失。如卡片丢失、被盗或被冒用</w:t>
      </w:r>
      <w:r w:rsidR="002202C3" w:rsidRPr="000C09CF">
        <w:rPr>
          <w:rFonts w:ascii="仿宋_GB2312" w:eastAsia="仿宋_GB2312" w:hAnsi="宋体" w:hint="eastAsia"/>
          <w:sz w:val="24"/>
        </w:rPr>
        <w:t>或存在被他人使用的风险可能性时</w:t>
      </w:r>
      <w:r w:rsidRPr="000C09CF">
        <w:rPr>
          <w:rFonts w:ascii="仿宋_GB2312" w:eastAsia="仿宋_GB2312" w:hAnsi="宋体" w:hint="eastAsia"/>
          <w:sz w:val="24"/>
        </w:rPr>
        <w:t>，</w:t>
      </w:r>
      <w:r w:rsidR="002764FB" w:rsidRPr="000C09CF">
        <w:rPr>
          <w:rFonts w:ascii="仿宋_GB2312" w:eastAsia="仿宋_GB2312" w:hAnsi="宋体" w:hint="eastAsia"/>
          <w:sz w:val="24"/>
        </w:rPr>
        <w:t>乙方</w:t>
      </w:r>
      <w:r w:rsidR="00EC68FB" w:rsidRPr="000C09CF">
        <w:rPr>
          <w:rFonts w:ascii="仿宋_GB2312" w:eastAsia="仿宋_GB2312" w:hAnsi="宋体" w:hint="eastAsia"/>
          <w:sz w:val="24"/>
        </w:rPr>
        <w:t>应</w:t>
      </w:r>
      <w:r w:rsidR="00EC68FB" w:rsidRPr="000C09CF">
        <w:rPr>
          <w:rFonts w:ascii="仿宋_GB2312" w:eastAsia="仿宋_GB2312" w:hAnsi="宋体"/>
          <w:sz w:val="24"/>
        </w:rPr>
        <w:t>立即</w:t>
      </w:r>
      <w:r w:rsidR="00EC68FB" w:rsidRPr="000C09CF">
        <w:rPr>
          <w:rFonts w:ascii="仿宋_GB2312" w:eastAsia="仿宋_GB2312" w:hAnsi="宋体" w:hint="eastAsia"/>
          <w:sz w:val="24"/>
        </w:rPr>
        <w:t>在甲方各营业网点、移动银行、网上银行或电话银行等任一</w:t>
      </w:r>
      <w:r w:rsidR="00EC68FB" w:rsidRPr="000C09CF">
        <w:rPr>
          <w:rFonts w:ascii="仿宋_GB2312" w:eastAsia="仿宋_GB2312" w:hAnsi="宋体"/>
          <w:sz w:val="24"/>
        </w:rPr>
        <w:t>渠道</w:t>
      </w:r>
      <w:r w:rsidR="00EC68FB" w:rsidRPr="000C09CF">
        <w:rPr>
          <w:rFonts w:ascii="仿宋_GB2312" w:eastAsia="仿宋_GB2312" w:hAnsi="宋体" w:hint="eastAsia"/>
          <w:sz w:val="24"/>
        </w:rPr>
        <w:t>办理挂失业务</w:t>
      </w:r>
      <w:r w:rsidRPr="000C09CF">
        <w:rPr>
          <w:rFonts w:ascii="仿宋_GB2312" w:eastAsia="仿宋_GB2312" w:hAnsi="宋体" w:hint="eastAsia"/>
          <w:sz w:val="24"/>
        </w:rPr>
        <w:t>，挂失手续办妥后挂失即时生效</w:t>
      </w:r>
      <w:r w:rsidR="00CF7AF3">
        <w:rPr>
          <w:rFonts w:ascii="仿宋_GB2312" w:eastAsia="仿宋_GB2312" w:hAnsi="宋体" w:hint="eastAsia"/>
          <w:sz w:val="24"/>
        </w:rPr>
        <w:t>。</w:t>
      </w:r>
      <w:r w:rsidR="00CF7AF3" w:rsidRPr="000C09CF">
        <w:rPr>
          <w:rFonts w:ascii="仿宋_GB2312" w:eastAsia="仿宋_GB2312" w:hAnsi="宋体" w:hint="eastAsia"/>
          <w:sz w:val="24"/>
        </w:rPr>
        <w:t>同时，乙方应向公安机关报案。挂失生效前所发生的经济损失均由乙方(商务卡由申领单位)承担。乙方与他人合谋、恶意串通、其他不诚实的行为或不配合调查的，由乙方承担所有损失。</w:t>
      </w:r>
    </w:p>
    <w:p w:rsidR="009478A1" w:rsidRPr="000C09CF" w:rsidRDefault="00E65CFF" w:rsidP="002E45A7">
      <w:pPr>
        <w:tabs>
          <w:tab w:val="left" w:pos="567"/>
        </w:tabs>
        <w:adjustRightInd w:val="0"/>
        <w:snapToGrid w:val="0"/>
        <w:spacing w:line="360" w:lineRule="auto"/>
        <w:ind w:firstLine="480"/>
        <w:rPr>
          <w:rFonts w:ascii="仿宋_GB2312" w:eastAsia="仿宋_GB2312" w:hAnsi="宋体"/>
          <w:sz w:val="24"/>
        </w:rPr>
      </w:pPr>
      <w:r>
        <w:rPr>
          <w:rFonts w:ascii="仿宋_GB2312" w:eastAsia="仿宋_GB2312" w:hAnsi="宋体" w:hint="eastAsia"/>
          <w:sz w:val="24"/>
        </w:rPr>
        <w:t>所有电子现金账户交易均视为乙方本人（即持卡人）的交易，乙方应承担因电子现金交易而产生的相关责任，凡该信用卡挂失前后所发生的电子现金交易均由乙方本人承担。</w:t>
      </w:r>
    </w:p>
    <w:p w:rsidR="003458E9" w:rsidRPr="005A52BD" w:rsidRDefault="003458E9">
      <w:pPr>
        <w:adjustRightInd w:val="0"/>
        <w:snapToGrid w:val="0"/>
        <w:spacing w:line="360" w:lineRule="auto"/>
        <w:ind w:firstLineChars="200" w:firstLine="480"/>
        <w:rPr>
          <w:rFonts w:ascii="仿宋_GB2312" w:eastAsia="仿宋_GB2312" w:hAnsi="宋体"/>
          <w:b/>
          <w:sz w:val="24"/>
        </w:rPr>
      </w:pPr>
      <w:r w:rsidRPr="000C09CF">
        <w:rPr>
          <w:rFonts w:ascii="仿宋_GB2312" w:eastAsia="仿宋_GB2312" w:hAnsi="宋体" w:hint="eastAsia"/>
          <w:sz w:val="24"/>
        </w:rPr>
        <w:t>（</w:t>
      </w:r>
      <w:r w:rsidR="0034011B" w:rsidRPr="000C09CF">
        <w:rPr>
          <w:rFonts w:ascii="仿宋_GB2312" w:eastAsia="仿宋_GB2312" w:hAnsi="宋体" w:hint="eastAsia"/>
          <w:sz w:val="24"/>
        </w:rPr>
        <w:t>六</w:t>
      </w:r>
      <w:r w:rsidRPr="000C09CF">
        <w:rPr>
          <w:rFonts w:ascii="仿宋_GB2312" w:eastAsia="仿宋_GB2312" w:hAnsi="宋体" w:hint="eastAsia"/>
          <w:sz w:val="24"/>
        </w:rPr>
        <w:t>）</w:t>
      </w:r>
      <w:r w:rsidR="00712925" w:rsidRPr="00712925">
        <w:rPr>
          <w:rFonts w:ascii="仿宋_GB2312" w:eastAsia="仿宋_GB2312" w:hAnsi="宋体" w:hint="eastAsia"/>
          <w:b/>
          <w:sz w:val="24"/>
        </w:rPr>
        <w:t>乙方通过国际卡组织在境外国家和地区的商户、</w:t>
      </w:r>
      <w:r w:rsidR="00712925" w:rsidRPr="00712925">
        <w:rPr>
          <w:rFonts w:ascii="仿宋_GB2312" w:eastAsia="仿宋_GB2312" w:hAnsi="宋体"/>
          <w:b/>
          <w:sz w:val="24"/>
        </w:rPr>
        <w:t>ATM机、网站上使用信用卡时均以美元结算，乙方以外币结算方式进行的消费和预借现金所产生的其他货币与美元的清算汇率依国际卡组织及甲方最新规定办理，乙方同意承担因此可能产生的所有汇率风险、损失、佣金、费用及收费，其中外汇兑换手续费按照结算金额的1.5%收取，上述交易均计入乙方的信用卡账户，但</w:t>
      </w:r>
      <w:r w:rsidR="00712925" w:rsidRPr="00712925">
        <w:rPr>
          <w:rFonts w:ascii="仿宋_GB2312" w:eastAsia="仿宋_GB2312" w:hAnsi="宋体" w:hint="eastAsia"/>
          <w:b/>
          <w:sz w:val="24"/>
        </w:rPr>
        <w:t>甲乙双方另有约定的除外。如为外币交易人民币自动购汇还款的信用卡产品，乙方的信用卡美元</w:t>
      </w:r>
      <w:r w:rsidR="00712925" w:rsidRPr="00712925">
        <w:rPr>
          <w:rFonts w:ascii="仿宋_GB2312" w:eastAsia="仿宋_GB2312" w:hAnsi="宋体" w:hint="eastAsia"/>
          <w:b/>
          <w:sz w:val="24"/>
        </w:rPr>
        <w:lastRenderedPageBreak/>
        <w:t>账户内的交易款项将以美元入账，乙方可通过人民币自动购汇成美元进行偿还；但如乙方使用信用卡所进行的交易为中华人民共和国法律所禁止的，则甲方不为其办理购汇手续。乙方通过中国银联、美国运通提供的人民币清算服务在境外使用信用卡时，其交易记入乙方信用卡人民币账户。个人持境内银行卡在境外提取现金，本人名下银行卡（含附属卡）每卡每日提取现金不得超过等值</w:t>
      </w:r>
      <w:r w:rsidR="00712925" w:rsidRPr="00712925">
        <w:rPr>
          <w:rFonts w:ascii="仿宋_GB2312" w:eastAsia="仿宋_GB2312" w:hAnsi="宋体"/>
          <w:b/>
          <w:sz w:val="24"/>
        </w:rPr>
        <w:t>1万元人民币，合计每个自然年度不得超过等值10万元人民币，超过年度额度的，本年及次年将被暂停持境内银行卡在境外提取现金。</w:t>
      </w:r>
    </w:p>
    <w:p w:rsidR="001C67F7" w:rsidRPr="000C09CF" w:rsidRDefault="003458E9" w:rsidP="000609BF">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34011B" w:rsidRPr="000C09CF">
        <w:rPr>
          <w:rFonts w:ascii="仿宋_GB2312" w:eastAsia="仿宋_GB2312" w:hAnsi="宋体" w:hint="eastAsia"/>
          <w:sz w:val="24"/>
        </w:rPr>
        <w:t>七</w:t>
      </w:r>
      <w:r w:rsidRPr="000C09CF">
        <w:rPr>
          <w:rFonts w:ascii="仿宋_GB2312" w:eastAsia="仿宋_GB2312" w:hAnsi="宋体" w:hint="eastAsia"/>
          <w:sz w:val="24"/>
        </w:rPr>
        <w:t>）乙方的信用卡交易将通过中国银联、</w:t>
      </w:r>
      <w:r w:rsidR="00AF2832">
        <w:rPr>
          <w:rFonts w:ascii="仿宋_GB2312" w:eastAsia="仿宋_GB2312" w:hAnsi="宋体" w:hint="eastAsia"/>
          <w:sz w:val="24"/>
        </w:rPr>
        <w:t>连通公司、</w:t>
      </w:r>
      <w:r w:rsidR="002E45A7" w:rsidRPr="000C09CF">
        <w:rPr>
          <w:rFonts w:ascii="仿宋_GB2312" w:eastAsia="仿宋_GB2312" w:hAnsi="宋体" w:hint="eastAsia"/>
          <w:sz w:val="24"/>
        </w:rPr>
        <w:t>国际</w:t>
      </w:r>
      <w:r w:rsidRPr="000C09CF">
        <w:rPr>
          <w:rFonts w:ascii="仿宋_GB2312" w:eastAsia="仿宋_GB2312" w:hAnsi="宋体" w:hint="eastAsia"/>
          <w:sz w:val="24"/>
        </w:rPr>
        <w:t>卡组织及有关清算组织的清算网络进行，有关争议差错的处理也将通过该等卡组织及有关清算组织的平台完成。因此，乙方使用信用卡及甲方提供信用卡服务时均受到该等卡组织和清算组织的有关规则的约束。甲方与该等卡组织和清算组织不存在任何代理关系，对其的决定和行为不承担任何形式的责任。</w:t>
      </w:r>
    </w:p>
    <w:p w:rsidR="002C6BC2" w:rsidRPr="000C09CF" w:rsidRDefault="003458E9" w:rsidP="002C6BC2">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w:t>
      </w:r>
      <w:r w:rsidR="000A6767">
        <w:rPr>
          <w:rFonts w:ascii="仿宋_GB2312" w:eastAsia="仿宋_GB2312" w:hAnsi="宋体" w:hint="eastAsia"/>
          <w:b/>
          <w:sz w:val="24"/>
        </w:rPr>
        <w:t>八</w:t>
      </w:r>
      <w:r w:rsidRPr="000C09CF">
        <w:rPr>
          <w:rFonts w:ascii="仿宋_GB2312" w:eastAsia="仿宋_GB2312" w:hAnsi="宋体" w:hint="eastAsia"/>
          <w:b/>
          <w:sz w:val="24"/>
        </w:rPr>
        <w:t>）</w:t>
      </w:r>
      <w:r w:rsidR="002C6BC2" w:rsidRPr="000C09CF">
        <w:rPr>
          <w:rFonts w:ascii="仿宋_GB2312" w:eastAsia="仿宋_GB2312" w:hAnsi="宋体" w:hint="eastAsia"/>
          <w:b/>
          <w:sz w:val="24"/>
        </w:rPr>
        <w:t>小额免签免密是中国银联为持卡人提供的一种小额快速支付服务，当持卡人使用具有“闪付”功能的金融IC卡或支持“银联手机闪付”的移动设备，在指定商户进行限额内交易时，只需将卡片或移动设备靠近受理终端的“闪付”感应区，即可完成支付。支付过程中，持卡人不会被要求输入密码，也无需签名。</w:t>
      </w:r>
    </w:p>
    <w:p w:rsidR="002C6BC2" w:rsidRPr="000C09CF" w:rsidRDefault="002C6BC2" w:rsidP="002C6BC2">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 xml:space="preserve">  乙方知悉并同意</w:t>
      </w:r>
      <w:r w:rsidR="00A51B16">
        <w:rPr>
          <w:rFonts w:ascii="仿宋_GB2312" w:eastAsia="仿宋_GB2312" w:hAnsi="宋体" w:hint="eastAsia"/>
          <w:b/>
          <w:sz w:val="24"/>
        </w:rPr>
        <w:t>，为便利乙方及其附属卡持卡人小额交易用卡，依据银联规定</w:t>
      </w:r>
      <w:r w:rsidRPr="000C09CF">
        <w:rPr>
          <w:rFonts w:ascii="仿宋_GB2312" w:eastAsia="仿宋_GB2312" w:hAnsi="宋体" w:hint="eastAsia"/>
          <w:b/>
          <w:sz w:val="24"/>
        </w:rPr>
        <w:t>甲方</w:t>
      </w:r>
      <w:r w:rsidR="00A51B16">
        <w:rPr>
          <w:rFonts w:ascii="仿宋_GB2312" w:eastAsia="仿宋_GB2312" w:hAnsi="宋体" w:hint="eastAsia"/>
          <w:b/>
          <w:sz w:val="24"/>
        </w:rPr>
        <w:t>发行的</w:t>
      </w:r>
      <w:r w:rsidRPr="000C09CF">
        <w:rPr>
          <w:rFonts w:ascii="仿宋_GB2312" w:eastAsia="仿宋_GB2312" w:hAnsi="宋体" w:hint="eastAsia"/>
          <w:b/>
          <w:sz w:val="24"/>
        </w:rPr>
        <w:t>带有“闪付”</w:t>
      </w:r>
      <w:r w:rsidR="00B03ED1">
        <w:rPr>
          <w:rFonts w:ascii="仿宋_GB2312" w:eastAsia="仿宋_GB2312" w:hAnsi="宋体" w:hint="eastAsia"/>
          <w:b/>
          <w:sz w:val="24"/>
        </w:rPr>
        <w:t>或</w:t>
      </w:r>
      <w:r w:rsidRPr="000C09CF">
        <w:rPr>
          <w:rFonts w:ascii="仿宋_GB2312" w:eastAsia="仿宋_GB2312" w:hAnsi="宋体" w:hint="eastAsia"/>
          <w:b/>
          <w:sz w:val="24"/>
        </w:rPr>
        <w:t>“QuickPass”标识的银联IC信用卡</w:t>
      </w:r>
      <w:r w:rsidR="00CF5AC0">
        <w:rPr>
          <w:rFonts w:ascii="仿宋_GB2312" w:eastAsia="仿宋_GB2312" w:hAnsi="宋体" w:hint="eastAsia"/>
          <w:b/>
          <w:sz w:val="24"/>
        </w:rPr>
        <w:t>均具备</w:t>
      </w:r>
      <w:r w:rsidRPr="000C09CF">
        <w:rPr>
          <w:rFonts w:ascii="仿宋_GB2312" w:eastAsia="仿宋_GB2312" w:hAnsi="宋体" w:hint="eastAsia"/>
          <w:b/>
          <w:sz w:val="24"/>
        </w:rPr>
        <w:t>小额免签免密功能</w:t>
      </w:r>
      <w:r w:rsidR="00CF5AC0">
        <w:rPr>
          <w:rFonts w:ascii="仿宋_GB2312" w:eastAsia="仿宋_GB2312" w:hAnsi="宋体" w:hint="eastAsia"/>
          <w:b/>
          <w:sz w:val="24"/>
        </w:rPr>
        <w:t>。</w:t>
      </w:r>
      <w:r w:rsidRPr="000C09CF">
        <w:rPr>
          <w:rFonts w:ascii="仿宋_GB2312" w:eastAsia="仿宋_GB2312" w:hAnsi="宋体" w:hint="eastAsia"/>
          <w:b/>
          <w:sz w:val="24"/>
        </w:rPr>
        <w:t>乙方可通过甲方</w:t>
      </w:r>
      <w:r w:rsidR="00A51B16">
        <w:rPr>
          <w:rFonts w:ascii="仿宋_GB2312" w:eastAsia="仿宋_GB2312" w:hAnsi="宋体" w:hint="eastAsia"/>
          <w:b/>
          <w:sz w:val="24"/>
        </w:rPr>
        <w:t>官方微信公众号</w:t>
      </w:r>
      <w:r w:rsidR="00CF5AC0">
        <w:rPr>
          <w:rFonts w:ascii="仿宋_GB2312" w:eastAsia="仿宋_GB2312" w:hAnsi="宋体" w:hint="eastAsia"/>
          <w:b/>
          <w:sz w:val="24"/>
        </w:rPr>
        <w:t>、移动银行、</w:t>
      </w:r>
      <w:r w:rsidRPr="000C09CF">
        <w:rPr>
          <w:rFonts w:ascii="仿宋_GB2312" w:eastAsia="仿宋_GB2312" w:hAnsi="宋体" w:hint="eastAsia"/>
          <w:b/>
          <w:sz w:val="24"/>
        </w:rPr>
        <w:t>客服热线</w:t>
      </w:r>
      <w:r w:rsidR="00A51B16">
        <w:rPr>
          <w:rFonts w:ascii="仿宋_GB2312" w:eastAsia="仿宋_GB2312" w:hAnsi="宋体" w:hint="eastAsia"/>
          <w:b/>
          <w:sz w:val="24"/>
        </w:rPr>
        <w:t>95313</w:t>
      </w:r>
      <w:r w:rsidRPr="000C09CF">
        <w:rPr>
          <w:rFonts w:ascii="仿宋_GB2312" w:eastAsia="仿宋_GB2312" w:hAnsi="宋体" w:hint="eastAsia"/>
          <w:b/>
          <w:sz w:val="24"/>
        </w:rPr>
        <w:t>或营业</w:t>
      </w:r>
      <w:r w:rsidR="004946F9" w:rsidRPr="000C09CF">
        <w:rPr>
          <w:rFonts w:ascii="仿宋_GB2312" w:eastAsia="仿宋_GB2312" w:hAnsi="宋体" w:hint="eastAsia"/>
          <w:b/>
          <w:sz w:val="24"/>
        </w:rPr>
        <w:t>网点</w:t>
      </w:r>
      <w:r w:rsidRPr="000C09CF">
        <w:rPr>
          <w:rFonts w:ascii="仿宋_GB2312" w:eastAsia="仿宋_GB2312" w:hAnsi="宋体" w:hint="eastAsia"/>
          <w:b/>
          <w:sz w:val="24"/>
        </w:rPr>
        <w:t>等方式</w:t>
      </w:r>
      <w:r w:rsidR="00CF5AC0">
        <w:rPr>
          <w:rFonts w:ascii="仿宋_GB2312" w:eastAsia="仿宋_GB2312" w:hAnsi="宋体" w:hint="eastAsia"/>
          <w:b/>
          <w:sz w:val="24"/>
        </w:rPr>
        <w:t>选择</w:t>
      </w:r>
      <w:r w:rsidR="00A51B16">
        <w:rPr>
          <w:rFonts w:ascii="仿宋_GB2312" w:eastAsia="仿宋_GB2312" w:hAnsi="宋体" w:hint="eastAsia"/>
          <w:b/>
          <w:sz w:val="24"/>
        </w:rPr>
        <w:t>开通</w:t>
      </w:r>
      <w:r w:rsidR="00B03ED1">
        <w:rPr>
          <w:rFonts w:ascii="仿宋_GB2312" w:eastAsia="仿宋_GB2312" w:hAnsi="宋体" w:hint="eastAsia"/>
          <w:b/>
          <w:sz w:val="24"/>
        </w:rPr>
        <w:t>、关闭</w:t>
      </w:r>
      <w:r w:rsidRPr="000C09CF">
        <w:rPr>
          <w:rFonts w:ascii="仿宋_GB2312" w:eastAsia="仿宋_GB2312" w:hAnsi="宋体" w:hint="eastAsia"/>
          <w:b/>
          <w:sz w:val="24"/>
        </w:rPr>
        <w:t>小额免签免密功能或者修改小额免签免密支付单日单笔限额。</w:t>
      </w:r>
    </w:p>
    <w:p w:rsidR="002C6BC2" w:rsidRPr="000C09CF" w:rsidRDefault="00A36C16" w:rsidP="001B5EF0">
      <w:pPr>
        <w:adjustRightInd w:val="0"/>
        <w:snapToGrid w:val="0"/>
        <w:spacing w:line="360" w:lineRule="auto"/>
        <w:ind w:firstLineChars="196" w:firstLine="472"/>
        <w:rPr>
          <w:rFonts w:ascii="仿宋_GB2312" w:eastAsia="仿宋_GB2312" w:hAnsi="宋体"/>
          <w:sz w:val="24"/>
        </w:rPr>
      </w:pPr>
      <w:r w:rsidRPr="000C09CF">
        <w:rPr>
          <w:rFonts w:ascii="仿宋_GB2312" w:eastAsia="仿宋_GB2312" w:hAnsi="宋体" w:hint="eastAsia"/>
          <w:b/>
          <w:sz w:val="24"/>
        </w:rPr>
        <w:t>（</w:t>
      </w:r>
      <w:r w:rsidR="000A6767">
        <w:rPr>
          <w:rFonts w:ascii="仿宋_GB2312" w:eastAsia="仿宋_GB2312" w:hAnsi="宋体" w:hint="eastAsia"/>
          <w:b/>
          <w:sz w:val="24"/>
        </w:rPr>
        <w:t>九</w:t>
      </w:r>
      <w:r w:rsidRPr="000C09CF">
        <w:rPr>
          <w:rFonts w:ascii="仿宋_GB2312" w:eastAsia="仿宋_GB2312" w:hAnsi="宋体" w:hint="eastAsia"/>
          <w:b/>
          <w:sz w:val="24"/>
        </w:rPr>
        <w:t>）乙方在甲方相关渠道设定的身份认证要素（包括</w:t>
      </w:r>
      <w:r w:rsidR="00F1591E">
        <w:rPr>
          <w:rFonts w:ascii="仿宋_GB2312" w:eastAsia="仿宋_GB2312" w:hAnsi="宋体" w:hint="eastAsia"/>
          <w:b/>
          <w:sz w:val="24"/>
        </w:rPr>
        <w:t>持卡人</w:t>
      </w:r>
      <w:r w:rsidRPr="000C09CF">
        <w:rPr>
          <w:rFonts w:ascii="仿宋_GB2312" w:eastAsia="仿宋_GB2312" w:hAnsi="宋体" w:hint="eastAsia"/>
          <w:b/>
          <w:sz w:val="24"/>
        </w:rPr>
        <w:t>身份证</w:t>
      </w:r>
      <w:r w:rsidR="00DB0C09" w:rsidRPr="000C09CF">
        <w:rPr>
          <w:rFonts w:ascii="仿宋_GB2312" w:eastAsia="仿宋_GB2312" w:hAnsi="宋体" w:hint="eastAsia"/>
          <w:b/>
          <w:sz w:val="24"/>
        </w:rPr>
        <w:t>件</w:t>
      </w:r>
      <w:r w:rsidRPr="000C09CF">
        <w:rPr>
          <w:rFonts w:ascii="仿宋_GB2312" w:eastAsia="仿宋_GB2312" w:hAnsi="宋体" w:hint="eastAsia"/>
          <w:b/>
          <w:sz w:val="24"/>
        </w:rPr>
        <w:t>号码、信用卡卡号、</w:t>
      </w:r>
      <w:r w:rsidR="00F1591E">
        <w:rPr>
          <w:rFonts w:ascii="仿宋_GB2312" w:eastAsia="仿宋_GB2312" w:hAnsi="宋体" w:hint="eastAsia"/>
          <w:b/>
          <w:sz w:val="24"/>
        </w:rPr>
        <w:t>信用卡磁条或芯片信息、</w:t>
      </w:r>
      <w:r w:rsidRPr="000C09CF">
        <w:rPr>
          <w:rFonts w:ascii="仿宋_GB2312" w:eastAsia="仿宋_GB2312" w:hAnsi="宋体" w:hint="eastAsia"/>
          <w:b/>
          <w:sz w:val="24"/>
        </w:rPr>
        <w:t>信用卡卡片有效期、</w:t>
      </w:r>
      <w:r w:rsidR="00F1591E">
        <w:rPr>
          <w:rFonts w:ascii="仿宋_GB2312" w:eastAsia="仿宋_GB2312" w:hAnsi="宋体" w:hint="eastAsia"/>
          <w:b/>
          <w:sz w:val="24"/>
        </w:rPr>
        <w:t>持卡人签名、</w:t>
      </w:r>
      <w:r w:rsidR="00067E52" w:rsidRPr="000C09CF">
        <w:rPr>
          <w:rFonts w:ascii="仿宋_GB2312" w:eastAsia="仿宋_GB2312" w:hAnsi="宋体" w:hint="eastAsia"/>
          <w:b/>
          <w:sz w:val="24"/>
        </w:rPr>
        <w:t>卡片背面持卡人签名栏数字后三位</w:t>
      </w:r>
      <w:r w:rsidRPr="000C09CF">
        <w:rPr>
          <w:rFonts w:ascii="仿宋_GB2312" w:eastAsia="仿宋_GB2312" w:hAnsi="宋体" w:hint="eastAsia"/>
          <w:b/>
          <w:sz w:val="24"/>
        </w:rPr>
        <w:t>CVN2码</w:t>
      </w:r>
      <w:r w:rsidRPr="000C09CF">
        <w:rPr>
          <w:rFonts w:ascii="仿宋_GB2312" w:eastAsia="仿宋_GB2312" w:hAnsi="宋体" w:hint="eastAsia"/>
          <w:sz w:val="24"/>
        </w:rPr>
        <w:t>/</w:t>
      </w:r>
      <w:r w:rsidRPr="000C09CF">
        <w:rPr>
          <w:rFonts w:ascii="仿宋_GB2312" w:eastAsia="仿宋_GB2312" w:hAnsi="宋体" w:hint="eastAsia"/>
          <w:b/>
          <w:sz w:val="24"/>
        </w:rPr>
        <w:t>CVV2码、</w:t>
      </w:r>
      <w:r w:rsidR="00C33DED" w:rsidRPr="00C33DED">
        <w:rPr>
          <w:rFonts w:ascii="仿宋_GB2312" w:eastAsia="仿宋_GB2312" w:hAnsi="Segoe UI" w:cs="Segoe UI" w:hint="eastAsia"/>
          <w:b/>
          <w:sz w:val="24"/>
          <w:shd w:val="clear" w:color="auto" w:fill="FFFFFF"/>
        </w:rPr>
        <w:t>三位/四位CSC码</w:t>
      </w:r>
      <w:r w:rsidR="00F1591E">
        <w:rPr>
          <w:rFonts w:ascii="仿宋_GB2312" w:eastAsia="仿宋_GB2312" w:hAnsi="Segoe UI" w:cs="Segoe UI" w:hint="eastAsia"/>
          <w:b/>
          <w:sz w:val="24"/>
          <w:shd w:val="clear" w:color="auto" w:fill="FFFFFF"/>
        </w:rPr>
        <w:t>等的安全码</w:t>
      </w:r>
      <w:r w:rsidR="0052064E">
        <w:rPr>
          <w:rFonts w:ascii="仿宋_GB2312" w:eastAsia="仿宋_GB2312" w:hAnsi="Segoe UI" w:cs="Segoe UI" w:hint="eastAsia"/>
          <w:b/>
          <w:sz w:val="24"/>
          <w:shd w:val="clear" w:color="auto" w:fill="FFFFFF"/>
        </w:rPr>
        <w:t>、</w:t>
      </w:r>
      <w:r w:rsidRPr="000C09CF">
        <w:rPr>
          <w:rFonts w:ascii="仿宋_GB2312" w:eastAsia="仿宋_GB2312" w:hAnsi="宋体" w:hint="eastAsia"/>
          <w:b/>
          <w:sz w:val="24"/>
        </w:rPr>
        <w:t>密码、电子证书、动态口令、签约的电话号码、短信动态密码、个人生物特征等）和身份认证方式，是甲方在提供</w:t>
      </w:r>
      <w:r w:rsidR="00F1591E">
        <w:rPr>
          <w:rFonts w:ascii="仿宋_GB2312" w:eastAsia="仿宋_GB2312" w:hAnsi="宋体" w:hint="eastAsia"/>
          <w:b/>
          <w:sz w:val="24"/>
        </w:rPr>
        <w:t>支付</w:t>
      </w:r>
      <w:r w:rsidRPr="000C09CF">
        <w:rPr>
          <w:rFonts w:ascii="仿宋_GB2312" w:eastAsia="仿宋_GB2312" w:hAnsi="宋体" w:hint="eastAsia"/>
          <w:b/>
          <w:sz w:val="24"/>
        </w:rPr>
        <w:t>服务过程中识别乙方身份的有效依据。乙方必须妥善保管，除在甲方办理业务时使用外，不得将身份认证要素</w:t>
      </w:r>
      <w:r w:rsidR="00DB0C09" w:rsidRPr="000C09CF">
        <w:rPr>
          <w:rFonts w:ascii="仿宋_GB2312" w:eastAsia="仿宋_GB2312" w:hAnsi="宋体" w:hint="eastAsia"/>
          <w:b/>
          <w:sz w:val="24"/>
        </w:rPr>
        <w:t>提供或交于任何第三方（任何其他人、其他网站、电话或短信的问询，包括甲方工作人员）使用。凡因交易性质或习惯，并按甲方规定或依乙方选择不使用密码的交易，包括但不限于不校验密码的</w:t>
      </w:r>
      <w:r w:rsidR="00F1591E">
        <w:rPr>
          <w:rFonts w:ascii="仿宋_GB2312" w:eastAsia="仿宋_GB2312" w:hAnsi="宋体" w:hint="eastAsia"/>
          <w:b/>
          <w:sz w:val="24"/>
        </w:rPr>
        <w:t>（境内/境外）</w:t>
      </w:r>
      <w:r w:rsidR="00DB0C09" w:rsidRPr="000C09CF">
        <w:rPr>
          <w:rFonts w:ascii="仿宋_GB2312" w:eastAsia="仿宋_GB2312" w:hAnsi="宋体" w:hint="eastAsia"/>
          <w:b/>
          <w:sz w:val="24"/>
        </w:rPr>
        <w:t>刷卡消费</w:t>
      </w:r>
      <w:r w:rsidR="0095363F">
        <w:rPr>
          <w:rFonts w:ascii="仿宋_GB2312" w:eastAsia="仿宋_GB2312" w:hAnsi="宋体" w:hint="eastAsia"/>
          <w:b/>
          <w:sz w:val="24"/>
        </w:rPr>
        <w:t>、分期</w:t>
      </w:r>
      <w:r w:rsidR="0095363F">
        <w:rPr>
          <w:rFonts w:ascii="仿宋_GB2312" w:eastAsia="仿宋_GB2312" w:hAnsi="宋体"/>
          <w:b/>
          <w:sz w:val="24"/>
        </w:rPr>
        <w:t>业务等</w:t>
      </w:r>
      <w:r w:rsidR="0095363F">
        <w:rPr>
          <w:rFonts w:ascii="仿宋_GB2312" w:eastAsia="仿宋_GB2312" w:hAnsi="宋体" w:hint="eastAsia"/>
          <w:b/>
          <w:sz w:val="24"/>
        </w:rPr>
        <w:t>交易，</w:t>
      </w:r>
      <w:r w:rsidR="0056190B">
        <w:rPr>
          <w:rFonts w:ascii="仿宋_GB2312" w:eastAsia="仿宋_GB2312" w:hAnsi="宋体" w:hint="eastAsia"/>
          <w:b/>
          <w:sz w:val="24"/>
        </w:rPr>
        <w:t>第三方支付</w:t>
      </w:r>
      <w:r w:rsidR="0056190B">
        <w:rPr>
          <w:rFonts w:ascii="仿宋_GB2312" w:eastAsia="仿宋_GB2312" w:hAnsi="宋体" w:hint="eastAsia"/>
          <w:b/>
          <w:sz w:val="24"/>
        </w:rPr>
        <w:lastRenderedPageBreak/>
        <w:t>交易、</w:t>
      </w:r>
      <w:r w:rsidR="00DB0C09" w:rsidRPr="000C09CF">
        <w:rPr>
          <w:rFonts w:ascii="仿宋_GB2312" w:eastAsia="仿宋_GB2312" w:hAnsi="宋体" w:hint="eastAsia"/>
          <w:b/>
          <w:sz w:val="24"/>
        </w:rPr>
        <w:t>邮购、商旅和其他电话、传真或网络等非面对面交易，</w:t>
      </w:r>
      <w:r w:rsidR="00450CBE">
        <w:rPr>
          <w:rFonts w:ascii="仿宋_GB2312" w:eastAsia="仿宋_GB2312" w:hAnsi="宋体" w:hint="eastAsia"/>
          <w:b/>
          <w:sz w:val="24"/>
        </w:rPr>
        <w:t>IC信用卡电子现金脱机消费及其他根据银行卡组织规则无需验证密码的交易，</w:t>
      </w:r>
      <w:r w:rsidR="00DB0C09" w:rsidRPr="000C09CF">
        <w:rPr>
          <w:rFonts w:ascii="仿宋_GB2312" w:eastAsia="仿宋_GB2312" w:hAnsi="宋体" w:hint="eastAsia"/>
          <w:b/>
          <w:sz w:val="24"/>
        </w:rPr>
        <w:t>以一项或多项身份认证要素进行交易确认，经身份认证要素校验通过的交易即视为乙方本人所为，并由乙方承担交易款项。</w:t>
      </w:r>
      <w:r w:rsidRPr="000C09CF">
        <w:rPr>
          <w:rFonts w:ascii="仿宋_GB2312" w:eastAsia="仿宋_GB2312" w:hAnsi="宋体" w:hint="eastAsia"/>
          <w:b/>
          <w:sz w:val="24"/>
        </w:rPr>
        <w:t>乙方应对其发出的所有交易指令承担全部责任，所有因身份认证要素遗失、泄露、转借等引起的资金损失及借款负债等均由乙方承担。但乙方有合法、确凿证据证明信用卡被盗用、冒用的情形除外。</w:t>
      </w:r>
    </w:p>
    <w:p w:rsidR="00BD3508" w:rsidRPr="000C09CF" w:rsidRDefault="002C6BC2" w:rsidP="001B5EF0">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如乙方自设密码泄露、遗忘；用于接收动态密码的移动电话变更、遗失；电子证书在有效期内损毁、锁码、遗失或证书密码遗忘；账户资料转</w:t>
      </w:r>
      <w:r w:rsidR="00DB0C09" w:rsidRPr="000C09CF">
        <w:rPr>
          <w:rFonts w:ascii="仿宋_GB2312" w:eastAsia="仿宋_GB2312" w:hAnsi="宋体" w:hint="eastAsia"/>
          <w:sz w:val="24"/>
        </w:rPr>
        <w:t>借</w:t>
      </w:r>
      <w:r w:rsidRPr="000C09CF">
        <w:rPr>
          <w:rFonts w:ascii="仿宋_GB2312" w:eastAsia="仿宋_GB2312" w:hAnsi="宋体" w:hint="eastAsia"/>
          <w:sz w:val="24"/>
        </w:rPr>
        <w:t>他人使用或自己使用不当而造成资金及借款负债损失；身份认证要素发生遗失、被盗、遗忘或怀疑已被他人知悉、盗用等可能产生乙方无法正常使用甲方电子银行功能或乙方账户安全性降低的情形，乙方应及时对账户进行挂失或到甲方营业</w:t>
      </w:r>
      <w:r w:rsidR="00DB0C09" w:rsidRPr="000C09CF">
        <w:rPr>
          <w:rFonts w:ascii="仿宋_GB2312" w:eastAsia="仿宋_GB2312" w:hAnsi="宋体" w:hint="eastAsia"/>
          <w:sz w:val="24"/>
        </w:rPr>
        <w:t>网点</w:t>
      </w:r>
      <w:r w:rsidRPr="000C09CF">
        <w:rPr>
          <w:rFonts w:ascii="仿宋_GB2312" w:eastAsia="仿宋_GB2312" w:hAnsi="宋体" w:hint="eastAsia"/>
          <w:sz w:val="24"/>
        </w:rPr>
        <w:t>办理相应手续，乙方应承担办妥手续之前所产生的一切</w:t>
      </w:r>
      <w:r w:rsidR="00575946" w:rsidRPr="000C09CF">
        <w:rPr>
          <w:rFonts w:ascii="仿宋_GB2312" w:eastAsia="仿宋_GB2312" w:hAnsi="宋体" w:hint="eastAsia"/>
          <w:sz w:val="24"/>
        </w:rPr>
        <w:t>损失和</w:t>
      </w:r>
      <w:r w:rsidRPr="000C09CF">
        <w:rPr>
          <w:rFonts w:ascii="仿宋_GB2312" w:eastAsia="仿宋_GB2312" w:hAnsi="宋体" w:hint="eastAsia"/>
          <w:sz w:val="24"/>
        </w:rPr>
        <w:t>后果。</w:t>
      </w:r>
    </w:p>
    <w:p w:rsidR="00BD3508" w:rsidRPr="000C09CF" w:rsidRDefault="002C6BC2" w:rsidP="001B5EF0">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乙方发现自身未按规定操作，或由于自身其它原因造成电子银行业务指令未执行、未适当执行、延迟执行的，应当及时通过拨打</w:t>
      </w:r>
      <w:r w:rsidR="00575946" w:rsidRPr="000C09CF">
        <w:rPr>
          <w:rFonts w:ascii="仿宋_GB2312" w:eastAsia="仿宋_GB2312" w:hAnsi="宋体" w:hint="eastAsia"/>
          <w:sz w:val="24"/>
        </w:rPr>
        <w:t>甲方</w:t>
      </w:r>
      <w:r w:rsidRPr="000C09CF">
        <w:rPr>
          <w:rFonts w:ascii="仿宋_GB2312" w:eastAsia="仿宋_GB2312" w:hAnsi="宋体" w:hint="eastAsia"/>
          <w:sz w:val="24"/>
        </w:rPr>
        <w:t>客服热线</w:t>
      </w:r>
      <w:r w:rsidR="00F867A4">
        <w:rPr>
          <w:rFonts w:ascii="仿宋_GB2312" w:eastAsia="仿宋_GB2312" w:hAnsi="宋体" w:hint="eastAsia"/>
          <w:sz w:val="24"/>
        </w:rPr>
        <w:t>95313</w:t>
      </w:r>
      <w:r w:rsidRPr="000C09CF">
        <w:rPr>
          <w:rFonts w:ascii="仿宋_GB2312" w:eastAsia="仿宋_GB2312" w:hAnsi="宋体" w:hint="eastAsia"/>
          <w:sz w:val="24"/>
        </w:rPr>
        <w:t>或到甲方营业网点通知甲方。</w:t>
      </w:r>
    </w:p>
    <w:p w:rsidR="00BD3508" w:rsidRPr="000C09CF" w:rsidRDefault="002C6BC2" w:rsidP="001B5EF0">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乙方办理电子银行业务时，如其使用的服务功能涉及到甲方其他业务规定或规则的需要同时遵守。</w:t>
      </w:r>
    </w:p>
    <w:p w:rsidR="003458E9" w:rsidRPr="000C09CF" w:rsidRDefault="002C6BC2" w:rsidP="001B5EF0">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乙方应熟知甲方电子银行服务客户的相关操作规定，并严格按照相关操作规定使用电子银行服务，如因乙方操作失误造成损失的，由乙方自行承担。</w:t>
      </w:r>
    </w:p>
    <w:p w:rsidR="00590A3F" w:rsidRPr="00882797" w:rsidRDefault="00590A3F" w:rsidP="001B5EF0">
      <w:pPr>
        <w:adjustRightInd w:val="0"/>
        <w:snapToGrid w:val="0"/>
        <w:spacing w:line="360" w:lineRule="auto"/>
        <w:ind w:firstLineChars="200" w:firstLine="482"/>
        <w:rPr>
          <w:rFonts w:ascii="仿宋_GB2312" w:eastAsia="仿宋_GB2312" w:hAnsi="宋体"/>
          <w:sz w:val="24"/>
        </w:rPr>
      </w:pPr>
      <w:r w:rsidRPr="000C09CF">
        <w:rPr>
          <w:rFonts w:ascii="仿宋_GB2312" w:eastAsia="仿宋_GB2312" w:hAnsi="宋体" w:hint="eastAsia"/>
          <w:b/>
          <w:sz w:val="24"/>
        </w:rPr>
        <w:t>（十）甲方信用卡支持无卡、二维码、网络支付等方式，甲方可根据产品创新、优化的需要进行支付方式拓展。乙方使用相关支付方式，应当知晓并理解相关使用规则和可能产生的风险。</w:t>
      </w:r>
    </w:p>
    <w:p w:rsidR="00873F88" w:rsidRPr="000C09CF" w:rsidRDefault="00590A3F" w:rsidP="0051374D">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乙方可通过手机、电脑等设备在互联网支付平台将本人信用卡（部分特殊卡种除外）绑定支付平台账户。在绑定时，甲方与相关支付平台将根据约定或</w:t>
      </w:r>
      <w:r w:rsidR="00807A32">
        <w:rPr>
          <w:rFonts w:ascii="仿宋_GB2312" w:eastAsia="仿宋_GB2312" w:hAnsi="宋体" w:hint="eastAsia"/>
          <w:b/>
          <w:sz w:val="24"/>
        </w:rPr>
        <w:t>监管规定</w:t>
      </w:r>
      <w:r w:rsidR="00807A32">
        <w:rPr>
          <w:rFonts w:ascii="仿宋_GB2312" w:eastAsia="仿宋_GB2312" w:hAnsi="宋体"/>
          <w:b/>
          <w:sz w:val="24"/>
        </w:rPr>
        <w:t>、行业规则等</w:t>
      </w:r>
      <w:r w:rsidRPr="000C09CF">
        <w:rPr>
          <w:rFonts w:ascii="仿宋_GB2312" w:eastAsia="仿宋_GB2312" w:hAnsi="宋体" w:hint="eastAsia"/>
          <w:b/>
          <w:sz w:val="24"/>
        </w:rPr>
        <w:t>身份验证方式识别乙方身份及绑定操作的真实性。信用卡绑定后乙方可按照支付平台的交易验证方式进行关联信用卡支付。乙方知晓并理解信用卡绑定为本人自主选择，愿意承担信用卡绑定支付平台可能带来的账户和支付风险（包括但不限于支付平台账户被盗用导致信用卡账户的风险和损失）。乙方承诺按照本</w:t>
      </w:r>
      <w:r w:rsidR="00E45AB6" w:rsidRPr="000C09CF">
        <w:rPr>
          <w:rFonts w:ascii="仿宋_GB2312" w:eastAsia="仿宋_GB2312" w:hAnsi="宋体" w:hint="eastAsia"/>
          <w:b/>
          <w:sz w:val="24"/>
        </w:rPr>
        <w:t>合约</w:t>
      </w:r>
      <w:r w:rsidRPr="000C09CF">
        <w:rPr>
          <w:rFonts w:ascii="仿宋_GB2312" w:eastAsia="仿宋_GB2312" w:hAnsi="宋体" w:hint="eastAsia"/>
          <w:b/>
          <w:sz w:val="24"/>
        </w:rPr>
        <w:t>及支付平台相关协议的要求妥善保管交易密码及其他身份认证信息。乙方因支付平台安全缺陷引发的交易争议由乙方与支付平台自行协商解决，</w:t>
      </w:r>
      <w:r w:rsidRPr="000C09CF">
        <w:rPr>
          <w:rFonts w:ascii="仿宋_GB2312" w:eastAsia="仿宋_GB2312" w:hAnsi="宋体" w:hint="eastAsia"/>
          <w:b/>
          <w:sz w:val="24"/>
        </w:rPr>
        <w:lastRenderedPageBreak/>
        <w:t>乙方不得以争议为由拒绝偿还甲方欠款。由于境外</w:t>
      </w:r>
      <w:r w:rsidR="00E45AB6" w:rsidRPr="000C09CF">
        <w:rPr>
          <w:rFonts w:ascii="仿宋_GB2312" w:eastAsia="仿宋_GB2312" w:hAnsi="宋体" w:hint="eastAsia"/>
          <w:b/>
          <w:sz w:val="24"/>
        </w:rPr>
        <w:t>线</w:t>
      </w:r>
      <w:r w:rsidRPr="000C09CF">
        <w:rPr>
          <w:rFonts w:ascii="仿宋_GB2312" w:eastAsia="仿宋_GB2312" w:hAnsi="宋体" w:hint="eastAsia"/>
          <w:b/>
          <w:sz w:val="24"/>
        </w:rPr>
        <w:t>上交易中卡片信息（卡号、卡片有效期、</w:t>
      </w:r>
      <w:r w:rsidR="008D762E" w:rsidRPr="000C09CF">
        <w:rPr>
          <w:rFonts w:ascii="仿宋_GB2312" w:eastAsia="仿宋_GB2312" w:hAnsi="宋体" w:hint="eastAsia"/>
          <w:b/>
          <w:sz w:val="24"/>
        </w:rPr>
        <w:t>卡片</w:t>
      </w:r>
      <w:r w:rsidR="00695E10">
        <w:rPr>
          <w:rFonts w:ascii="仿宋_GB2312" w:eastAsia="仿宋_GB2312" w:hAnsi="宋体" w:hint="eastAsia"/>
          <w:b/>
          <w:sz w:val="24"/>
        </w:rPr>
        <w:t>安全</w:t>
      </w:r>
      <w:r w:rsidRPr="000C09CF">
        <w:rPr>
          <w:rFonts w:ascii="仿宋_GB2312" w:eastAsia="仿宋_GB2312" w:hAnsi="宋体" w:hint="eastAsia"/>
          <w:b/>
          <w:sz w:val="24"/>
        </w:rPr>
        <w:t>码）具有身份认证的普适性，乙方知悉并允许甲方在提供</w:t>
      </w:r>
      <w:r w:rsidR="007E5437">
        <w:rPr>
          <w:rFonts w:ascii="仿宋_GB2312" w:eastAsia="仿宋_GB2312" w:hAnsi="宋体" w:hint="eastAsia"/>
          <w:b/>
          <w:sz w:val="24"/>
        </w:rPr>
        <w:t>支付</w:t>
      </w:r>
      <w:r w:rsidRPr="000C09CF">
        <w:rPr>
          <w:rFonts w:ascii="仿宋_GB2312" w:eastAsia="仿宋_GB2312" w:hAnsi="宋体" w:hint="eastAsia"/>
          <w:b/>
          <w:sz w:val="24"/>
        </w:rPr>
        <w:t>服务过程中将卡片信息作为识别乙方身份的有效依据。乙方可根据需要在甲方指定的</w:t>
      </w:r>
      <w:r w:rsidR="00B33CCA" w:rsidRPr="000C09CF">
        <w:rPr>
          <w:rFonts w:ascii="仿宋_GB2312" w:eastAsia="仿宋_GB2312" w:hAnsi="宋体" w:hint="eastAsia"/>
          <w:b/>
          <w:sz w:val="24"/>
        </w:rPr>
        <w:t>移动</w:t>
      </w:r>
      <w:r w:rsidRPr="000C09CF">
        <w:rPr>
          <w:rFonts w:ascii="仿宋_GB2312" w:eastAsia="仿宋_GB2312" w:hAnsi="宋体" w:hint="eastAsia"/>
          <w:b/>
          <w:sz w:val="24"/>
        </w:rPr>
        <w:t>银行、网上银行、电话银行、柜台、客服热线</w:t>
      </w:r>
      <w:r w:rsidR="00F867A4">
        <w:rPr>
          <w:rFonts w:ascii="仿宋_GB2312" w:eastAsia="仿宋_GB2312" w:hAnsi="宋体" w:hint="eastAsia"/>
          <w:b/>
          <w:sz w:val="24"/>
        </w:rPr>
        <w:t>95313</w:t>
      </w:r>
      <w:r w:rsidRPr="000C09CF">
        <w:rPr>
          <w:rFonts w:ascii="仿宋_GB2312" w:eastAsia="仿宋_GB2312" w:hAnsi="宋体" w:hint="eastAsia"/>
          <w:b/>
          <w:sz w:val="24"/>
        </w:rPr>
        <w:t>等渠道申请关闭</w:t>
      </w:r>
      <w:r w:rsidR="008D762E" w:rsidRPr="000C09CF">
        <w:rPr>
          <w:rFonts w:ascii="仿宋_GB2312" w:eastAsia="仿宋_GB2312" w:hAnsi="宋体" w:hint="eastAsia"/>
          <w:b/>
          <w:sz w:val="24"/>
        </w:rPr>
        <w:t>刷卡、插卡、ATM、网络、电话、境外交易功能，也可调整单笔、单日累计交易限额。</w:t>
      </w:r>
    </w:p>
    <w:p w:rsidR="00267198" w:rsidRPr="00B952A3" w:rsidRDefault="001C5CA8" w:rsidP="005D5B48">
      <w:pPr>
        <w:tabs>
          <w:tab w:val="left" w:pos="567"/>
        </w:tabs>
        <w:adjustRightInd w:val="0"/>
        <w:snapToGrid w:val="0"/>
        <w:spacing w:line="360" w:lineRule="auto"/>
        <w:ind w:firstLineChars="200" w:firstLine="480"/>
        <w:rPr>
          <w:rFonts w:ascii="仿宋_GB2312" w:eastAsia="仿宋_GB2312" w:hAnsi="宋体"/>
          <w:b/>
          <w:sz w:val="24"/>
        </w:rPr>
      </w:pPr>
      <w:r w:rsidRPr="000C09CF">
        <w:rPr>
          <w:rFonts w:ascii="仿宋_GB2312" w:eastAsia="仿宋_GB2312" w:hAnsi="宋体" w:hint="eastAsia"/>
          <w:sz w:val="24"/>
        </w:rPr>
        <w:t>（</w:t>
      </w:r>
      <w:r w:rsidR="00267198" w:rsidRPr="000C09CF">
        <w:rPr>
          <w:rFonts w:ascii="仿宋_GB2312" w:eastAsia="仿宋_GB2312" w:hAnsi="宋体" w:hint="eastAsia"/>
          <w:sz w:val="24"/>
        </w:rPr>
        <w:t>十</w:t>
      </w:r>
      <w:r w:rsidR="000A6767">
        <w:rPr>
          <w:rFonts w:ascii="仿宋_GB2312" w:eastAsia="仿宋_GB2312" w:hAnsi="宋体" w:hint="eastAsia"/>
          <w:sz w:val="24"/>
        </w:rPr>
        <w:t>一</w:t>
      </w:r>
      <w:r w:rsidRPr="000C09CF">
        <w:rPr>
          <w:rFonts w:ascii="仿宋_GB2312" w:eastAsia="仿宋_GB2312" w:hAnsi="宋体" w:hint="eastAsia"/>
          <w:sz w:val="24"/>
        </w:rPr>
        <w:t>）信用卡卡片的有效期最长为</w:t>
      </w:r>
      <w:r w:rsidR="00B05818">
        <w:rPr>
          <w:rFonts w:ascii="仿宋_GB2312" w:eastAsia="仿宋_GB2312" w:hAnsi="宋体" w:hint="eastAsia"/>
          <w:sz w:val="24"/>
        </w:rPr>
        <w:t>八</w:t>
      </w:r>
      <w:r w:rsidRPr="000C09CF">
        <w:rPr>
          <w:rFonts w:ascii="仿宋_GB2312" w:eastAsia="仿宋_GB2312" w:hAnsi="宋体" w:hint="eastAsia"/>
          <w:sz w:val="24"/>
        </w:rPr>
        <w:t>年，具体以卡片正面显示的有效期为准，</w:t>
      </w:r>
      <w:r w:rsidR="00267198" w:rsidRPr="000C09CF">
        <w:rPr>
          <w:rFonts w:ascii="仿宋_GB2312" w:eastAsia="仿宋_GB2312" w:hAnsi="宋体" w:hint="eastAsia"/>
          <w:sz w:val="24"/>
        </w:rPr>
        <w:t>卡片</w:t>
      </w:r>
      <w:r w:rsidR="00267198" w:rsidRPr="000C09CF">
        <w:rPr>
          <w:rFonts w:ascii="仿宋_GB2312" w:eastAsia="仿宋_GB2312" w:hAnsi="宋体"/>
          <w:sz w:val="24"/>
        </w:rPr>
        <w:t>到期</w:t>
      </w:r>
      <w:r w:rsidRPr="000C09CF">
        <w:rPr>
          <w:rFonts w:ascii="仿宋_GB2312" w:eastAsia="仿宋_GB2312" w:hAnsi="宋体" w:hint="eastAsia"/>
          <w:sz w:val="24"/>
        </w:rPr>
        <w:t>自动失效，但乙方使用信用卡所产生的债权债务关系并不因信用卡</w:t>
      </w:r>
      <w:r w:rsidR="00267198" w:rsidRPr="000C09CF">
        <w:rPr>
          <w:rFonts w:ascii="仿宋_GB2312" w:eastAsia="仿宋_GB2312" w:hAnsi="微软雅黑" w:cs="宋体" w:hint="eastAsia"/>
          <w:kern w:val="0"/>
          <w:sz w:val="24"/>
        </w:rPr>
        <w:t>到期而改变。甲方有权决定是否给予乙方</w:t>
      </w:r>
      <w:r w:rsidR="00BF4D44" w:rsidRPr="000C09CF">
        <w:rPr>
          <w:rFonts w:ascii="仿宋_GB2312" w:eastAsia="仿宋_GB2312" w:hAnsi="微软雅黑" w:cs="宋体" w:hint="eastAsia"/>
          <w:kern w:val="0"/>
          <w:sz w:val="24"/>
        </w:rPr>
        <w:t>更换</w:t>
      </w:r>
      <w:r w:rsidR="00267198" w:rsidRPr="000C09CF">
        <w:rPr>
          <w:rFonts w:ascii="仿宋_GB2312" w:eastAsia="仿宋_GB2312" w:hAnsi="微软雅黑" w:cs="宋体" w:hint="eastAsia"/>
          <w:kern w:val="0"/>
          <w:sz w:val="24"/>
        </w:rPr>
        <w:t>新卡。</w:t>
      </w:r>
    </w:p>
    <w:p w:rsidR="00BF4D44" w:rsidRPr="000C09CF" w:rsidRDefault="00BF4D44" w:rsidP="00C64281">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乙方在信用卡有效期满后不愿继续用卡的，则应至少于信用卡有效期满</w:t>
      </w:r>
      <w:r w:rsidR="00986ECD" w:rsidRPr="000C09CF">
        <w:rPr>
          <w:rFonts w:ascii="仿宋_GB2312" w:eastAsia="仿宋_GB2312" w:hAnsi="宋体" w:hint="eastAsia"/>
          <w:sz w:val="24"/>
        </w:rPr>
        <w:t>前</w:t>
      </w:r>
      <w:r w:rsidRPr="000C09CF">
        <w:rPr>
          <w:rFonts w:ascii="仿宋_GB2312" w:eastAsia="仿宋_GB2312" w:hAnsi="宋体" w:hint="eastAsia"/>
          <w:sz w:val="24"/>
        </w:rPr>
        <w:t>一个月以书面或甲方认可的其他形式通知甲方；否则，甲方视为乙方到期自愿更换新卡。对已过期的信用卡，乙方未按照甲方规定办理有关手续前不能使用（收入款项除外），如乙方未及时办理更换新卡手续而造成信用卡无法正常使用，由此产生的损失由乙方承担。已过期的信用卡仍须</w:t>
      </w:r>
      <w:r w:rsidRPr="000C09CF">
        <w:rPr>
          <w:rFonts w:ascii="仿宋_GB2312" w:eastAsia="仿宋_GB2312" w:hAnsi="宋体"/>
          <w:sz w:val="24"/>
        </w:rPr>
        <w:t>遵守</w:t>
      </w:r>
      <w:r w:rsidRPr="000C09CF">
        <w:rPr>
          <w:rFonts w:ascii="仿宋_GB2312" w:eastAsia="仿宋_GB2312" w:hAnsi="宋体" w:hint="eastAsia"/>
          <w:sz w:val="24"/>
        </w:rPr>
        <w:t>本合约、甲方信用卡章程及其他业务规定，同时甲方继续保留对乙方信用卡的管理权、追索权和按规定收取相关费用（包括但</w:t>
      </w:r>
      <w:r w:rsidRPr="000C09CF">
        <w:rPr>
          <w:rFonts w:ascii="仿宋_GB2312" w:eastAsia="仿宋_GB2312" w:hAnsi="宋体"/>
          <w:sz w:val="24"/>
        </w:rPr>
        <w:t>不限于</w:t>
      </w:r>
      <w:r w:rsidRPr="000C09CF">
        <w:rPr>
          <w:rFonts w:ascii="仿宋_GB2312" w:eastAsia="仿宋_GB2312" w:hAnsi="宋体" w:hint="eastAsia"/>
          <w:sz w:val="24"/>
        </w:rPr>
        <w:t>违约金、年费、手续费、利息</w:t>
      </w:r>
      <w:r w:rsidRPr="000C09CF">
        <w:rPr>
          <w:rFonts w:ascii="仿宋_GB2312" w:eastAsia="仿宋_GB2312" w:hAnsi="宋体"/>
          <w:sz w:val="24"/>
        </w:rPr>
        <w:t>等</w:t>
      </w:r>
      <w:r w:rsidRPr="000C09CF">
        <w:rPr>
          <w:rFonts w:ascii="仿宋_GB2312" w:eastAsia="仿宋_GB2312" w:hAnsi="宋体" w:hint="eastAsia"/>
          <w:sz w:val="24"/>
        </w:rPr>
        <w:t>）的权利。如因甲方与合作单位、银行卡组织合作终止等原因导致无法补换卡的，乙方同意甲方</w:t>
      </w:r>
      <w:r w:rsidR="004C1A42" w:rsidRPr="000C09CF">
        <w:rPr>
          <w:rFonts w:ascii="仿宋_GB2312" w:eastAsia="仿宋_GB2312" w:hAnsi="宋体" w:hint="eastAsia"/>
          <w:sz w:val="24"/>
        </w:rPr>
        <w:t>为其</w:t>
      </w:r>
      <w:r w:rsidRPr="000C09CF">
        <w:rPr>
          <w:rFonts w:ascii="仿宋_GB2312" w:eastAsia="仿宋_GB2312" w:hAnsi="宋体" w:hint="eastAsia"/>
          <w:sz w:val="24"/>
        </w:rPr>
        <w:t>发放</w:t>
      </w:r>
      <w:r w:rsidR="004C1A42" w:rsidRPr="000C09CF">
        <w:rPr>
          <w:rFonts w:ascii="仿宋_GB2312" w:eastAsia="仿宋_GB2312" w:hAnsi="宋体" w:hint="eastAsia"/>
          <w:sz w:val="24"/>
        </w:rPr>
        <w:t>甲方</w:t>
      </w:r>
      <w:r w:rsidRPr="000C09CF">
        <w:rPr>
          <w:rFonts w:ascii="仿宋_GB2312" w:eastAsia="仿宋_GB2312" w:hAnsi="宋体" w:hint="eastAsia"/>
          <w:sz w:val="24"/>
        </w:rPr>
        <w:t>其他信用卡</w:t>
      </w:r>
      <w:r w:rsidR="00986ECD" w:rsidRPr="000C09CF">
        <w:rPr>
          <w:rFonts w:ascii="仿宋_GB2312" w:eastAsia="仿宋_GB2312" w:hAnsi="宋体" w:hint="eastAsia"/>
          <w:sz w:val="24"/>
        </w:rPr>
        <w:t>产品</w:t>
      </w:r>
      <w:r w:rsidRPr="000C09CF">
        <w:rPr>
          <w:rFonts w:ascii="仿宋_GB2312" w:eastAsia="仿宋_GB2312" w:hAnsi="宋体" w:hint="eastAsia"/>
          <w:sz w:val="24"/>
        </w:rPr>
        <w:t>。</w:t>
      </w:r>
    </w:p>
    <w:p w:rsidR="0048397C" w:rsidRPr="000C09CF" w:rsidRDefault="0048397C" w:rsidP="002C04BF">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0A6767" w:rsidRPr="000C09CF">
        <w:rPr>
          <w:rFonts w:ascii="仿宋_GB2312" w:eastAsia="仿宋_GB2312" w:hAnsi="宋体" w:hint="eastAsia"/>
          <w:sz w:val="24"/>
        </w:rPr>
        <w:t>十</w:t>
      </w:r>
      <w:r w:rsidR="000A6767">
        <w:rPr>
          <w:rFonts w:ascii="仿宋_GB2312" w:eastAsia="仿宋_GB2312" w:hAnsi="宋体" w:hint="eastAsia"/>
          <w:sz w:val="24"/>
        </w:rPr>
        <w:t>二</w:t>
      </w:r>
      <w:r w:rsidRPr="000C09CF">
        <w:rPr>
          <w:rFonts w:ascii="仿宋_GB2312" w:eastAsia="仿宋_GB2312" w:hAnsi="宋体" w:hint="eastAsia"/>
          <w:sz w:val="24"/>
        </w:rPr>
        <w:t>）如乙方名下任一信用卡损坏而无法使用时，乙方应将卡片交还甲方或自行剪毁。</w:t>
      </w:r>
    </w:p>
    <w:p w:rsidR="00267198" w:rsidRDefault="001C5CA8" w:rsidP="00C64281">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0A6767" w:rsidRPr="000C09CF">
        <w:rPr>
          <w:rFonts w:ascii="仿宋_GB2312" w:eastAsia="仿宋_GB2312" w:hAnsi="宋体" w:hint="eastAsia"/>
          <w:sz w:val="24"/>
        </w:rPr>
        <w:t>十</w:t>
      </w:r>
      <w:r w:rsidR="000A6767">
        <w:rPr>
          <w:rFonts w:ascii="仿宋_GB2312" w:eastAsia="仿宋_GB2312" w:hAnsi="宋体" w:hint="eastAsia"/>
          <w:sz w:val="24"/>
        </w:rPr>
        <w:t>三</w:t>
      </w:r>
      <w:r w:rsidRPr="000C09CF">
        <w:rPr>
          <w:rFonts w:ascii="仿宋_GB2312" w:eastAsia="仿宋_GB2312" w:hAnsi="宋体" w:hint="eastAsia"/>
          <w:sz w:val="24"/>
        </w:rPr>
        <w:t>）乙方有权向甲方申请办理销户。如乙方需要销户的，应在清偿信用卡账户所有账款后，向甲方提出销户申请。</w:t>
      </w:r>
      <w:r w:rsidR="007F06F9" w:rsidRPr="007F06F9">
        <w:rPr>
          <w:rFonts w:ascii="仿宋_GB2312" w:eastAsia="仿宋_GB2312" w:hAnsi="宋体" w:hint="eastAsia"/>
          <w:sz w:val="24"/>
        </w:rPr>
        <w:t>乙方同意甲方可根据自身经营管理、风险控制和用卡安全等需要对其进行销卡或销户，并通知乙方。</w:t>
      </w:r>
      <w:r w:rsidRPr="000C09CF">
        <w:rPr>
          <w:rFonts w:ascii="仿宋_GB2312" w:eastAsia="仿宋_GB2312" w:hAnsi="宋体" w:hint="eastAsia"/>
          <w:sz w:val="24"/>
        </w:rPr>
        <w:t>甲方正式为乙方办理销户手续，并不意味着甲方放弃其对乙方在销户前后对甲方所欠债务的追索权利，甲方继续保留对乙方销户之前及之后发生的信用卡账款的追索权，甲方对已收取的年费不再予以退还。</w:t>
      </w:r>
    </w:p>
    <w:p w:rsidR="00D20816" w:rsidRDefault="00F452A6" w:rsidP="001C5CA8">
      <w:pPr>
        <w:adjustRightInd w:val="0"/>
        <w:snapToGrid w:val="0"/>
        <w:spacing w:line="360" w:lineRule="auto"/>
        <w:rPr>
          <w:rFonts w:ascii="仿宋_GB2312" w:eastAsia="仿宋_GB2312" w:hAnsi="宋体"/>
          <w:sz w:val="24"/>
        </w:rPr>
      </w:pPr>
      <w:r w:rsidRPr="00F452A6">
        <w:rPr>
          <w:rFonts w:ascii="仿宋_GB2312" w:eastAsia="仿宋_GB2312" w:hAnsi="宋体" w:hint="eastAsia"/>
          <w:sz w:val="24"/>
        </w:rPr>
        <w:t>（十四）为保障乙方账户安全，乙方同意甲方暂停对其名下长期不交易且无溢缴款的卡片提供服务，并通知乙方。若乙方在卡片有效期内仍需使用卡片的，可拨打客服热线95313申请审核恢复卡片状态</w:t>
      </w:r>
      <w:r w:rsidR="00316C7F">
        <w:rPr>
          <w:rFonts w:ascii="仿宋_GB2312" w:eastAsia="仿宋_GB2312" w:hAnsi="宋体" w:hint="eastAsia"/>
          <w:sz w:val="24"/>
        </w:rPr>
        <w:t>，申请结果以甲方审核为准</w:t>
      </w:r>
      <w:r w:rsidRPr="00F452A6">
        <w:rPr>
          <w:rFonts w:ascii="仿宋_GB2312" w:eastAsia="仿宋_GB2312" w:hAnsi="宋体" w:hint="eastAsia"/>
          <w:sz w:val="24"/>
        </w:rPr>
        <w:t>。</w:t>
      </w:r>
    </w:p>
    <w:p w:rsidR="00712925" w:rsidRDefault="00BC3BD4" w:rsidP="00712925">
      <w:pPr>
        <w:adjustRightInd w:val="0"/>
        <w:snapToGrid w:val="0"/>
        <w:spacing w:line="360" w:lineRule="auto"/>
        <w:ind w:firstLineChars="50" w:firstLine="120"/>
        <w:rPr>
          <w:rFonts w:ascii="仿宋_GB2312" w:eastAsia="仿宋_GB2312" w:hAnsi="宋体"/>
          <w:sz w:val="24"/>
        </w:rPr>
      </w:pPr>
      <w:r>
        <w:rPr>
          <w:rFonts w:ascii="仿宋_GB2312" w:eastAsia="仿宋_GB2312" w:hAnsi="宋体" w:hint="eastAsia"/>
          <w:sz w:val="24"/>
        </w:rPr>
        <w:t xml:space="preserve"> （十五</w:t>
      </w:r>
      <w:r w:rsidR="00B17C75" w:rsidRPr="00B17C75">
        <w:rPr>
          <w:rFonts w:ascii="仿宋_GB2312" w:eastAsia="仿宋_GB2312" w:hAnsi="宋体" w:hint="eastAsia"/>
          <w:sz w:val="24"/>
        </w:rPr>
        <w:t>）对于逾期60天以上账户，在乙方还清欠款后，甲方可主动发起销户。</w:t>
      </w:r>
    </w:p>
    <w:p w:rsidR="003458E9" w:rsidRPr="000C09CF" w:rsidRDefault="003458E9">
      <w:pPr>
        <w:adjustRightInd w:val="0"/>
        <w:snapToGrid w:val="0"/>
        <w:spacing w:line="360" w:lineRule="auto"/>
        <w:rPr>
          <w:rFonts w:ascii="仿宋_GB2312" w:eastAsia="仿宋_GB2312" w:hAnsi="宋体"/>
          <w:sz w:val="24"/>
        </w:rPr>
      </w:pPr>
      <w:r w:rsidRPr="000C09CF">
        <w:rPr>
          <w:rFonts w:ascii="仿宋_GB2312" w:eastAsia="仿宋_GB2312" w:hAnsi="宋体" w:hint="eastAsia"/>
          <w:b/>
          <w:sz w:val="24"/>
        </w:rPr>
        <w:lastRenderedPageBreak/>
        <w:t>第</w:t>
      </w:r>
      <w:r w:rsidR="00F628A2" w:rsidRPr="000C09CF">
        <w:rPr>
          <w:rFonts w:ascii="仿宋_GB2312" w:eastAsia="仿宋_GB2312" w:hAnsi="宋体" w:hint="eastAsia"/>
          <w:b/>
          <w:sz w:val="24"/>
        </w:rPr>
        <w:t>四</w:t>
      </w:r>
      <w:r w:rsidRPr="000C09CF">
        <w:rPr>
          <w:rFonts w:ascii="仿宋_GB2312" w:eastAsia="仿宋_GB2312" w:hAnsi="宋体" w:hint="eastAsia"/>
          <w:b/>
          <w:sz w:val="24"/>
        </w:rPr>
        <w:t>条   费用</w:t>
      </w:r>
    </w:p>
    <w:p w:rsidR="003458E9" w:rsidRPr="000C09CF" w:rsidRDefault="003458E9">
      <w:pPr>
        <w:tabs>
          <w:tab w:val="left" w:pos="567"/>
        </w:tabs>
        <w:adjustRightInd w:val="0"/>
        <w:snapToGrid w:val="0"/>
        <w:spacing w:line="360" w:lineRule="auto"/>
        <w:rPr>
          <w:rFonts w:ascii="仿宋_GB2312" w:eastAsia="仿宋_GB2312" w:hAnsi="宋体"/>
          <w:sz w:val="24"/>
        </w:rPr>
      </w:pPr>
      <w:r w:rsidRPr="000C09CF">
        <w:rPr>
          <w:rFonts w:ascii="仿宋_GB2312" w:eastAsia="仿宋_GB2312" w:hAnsi="宋体" w:hint="eastAsia"/>
          <w:sz w:val="24"/>
        </w:rPr>
        <w:t xml:space="preserve">    （一）乙方同意甲方将其信用卡交易</w:t>
      </w:r>
      <w:r w:rsidR="004C1A42" w:rsidRPr="000C09CF">
        <w:rPr>
          <w:rFonts w:ascii="仿宋_GB2312" w:eastAsia="仿宋_GB2312" w:hAnsi="宋体" w:hint="eastAsia"/>
          <w:sz w:val="24"/>
        </w:rPr>
        <w:t>本金</w:t>
      </w:r>
      <w:r w:rsidRPr="000C09CF">
        <w:rPr>
          <w:rFonts w:ascii="仿宋_GB2312" w:eastAsia="仿宋_GB2312" w:hAnsi="宋体" w:hint="eastAsia"/>
          <w:sz w:val="24"/>
        </w:rPr>
        <w:t>、利息、费用等资金记入信用卡清算账户，账户资金起息以甲方记账日为准。乙方在</w:t>
      </w:r>
      <w:r w:rsidR="00D278A9" w:rsidRPr="000C09CF">
        <w:rPr>
          <w:rFonts w:ascii="仿宋_GB2312" w:eastAsia="仿宋_GB2312" w:hAnsi="宋体" w:hint="eastAsia"/>
          <w:sz w:val="24"/>
        </w:rPr>
        <w:t>综合授信</w:t>
      </w:r>
      <w:r w:rsidRPr="000C09CF">
        <w:rPr>
          <w:rFonts w:ascii="仿宋_GB2312" w:eastAsia="仿宋_GB2312" w:hAnsi="宋体" w:hint="eastAsia"/>
          <w:sz w:val="24"/>
        </w:rPr>
        <w:t>额度内可通过银行柜台、自助银行设备或其他甲方认可的交易</w:t>
      </w:r>
      <w:r w:rsidR="004C1A42" w:rsidRPr="000C09CF">
        <w:rPr>
          <w:rFonts w:ascii="仿宋_GB2312" w:eastAsia="仿宋_GB2312" w:hAnsi="宋体" w:hint="eastAsia"/>
          <w:sz w:val="24"/>
        </w:rPr>
        <w:t>渠道预借</w:t>
      </w:r>
      <w:r w:rsidRPr="000C09CF">
        <w:rPr>
          <w:rFonts w:ascii="仿宋_GB2312" w:eastAsia="仿宋_GB2312" w:hAnsi="宋体" w:hint="eastAsia"/>
          <w:sz w:val="24"/>
        </w:rPr>
        <w:t>现金</w:t>
      </w:r>
      <w:r w:rsidR="00DC6B23" w:rsidRPr="00DC6B23">
        <w:rPr>
          <w:rFonts w:ascii="仿宋_GB2312" w:eastAsia="仿宋_GB2312" w:hAnsi="宋体" w:hint="eastAsia"/>
          <w:sz w:val="24"/>
        </w:rPr>
        <w:t>（含现金提取和现金转账，下同）</w:t>
      </w:r>
      <w:r w:rsidRPr="000C09CF">
        <w:rPr>
          <w:rFonts w:ascii="仿宋_GB2312" w:eastAsia="仿宋_GB2312" w:hAnsi="宋体" w:hint="eastAsia"/>
          <w:sz w:val="24"/>
        </w:rPr>
        <w:t>，具体方式及金额的限制按相关监管机构规定执行。预借现金</w:t>
      </w:r>
      <w:r w:rsidR="00DC6B23">
        <w:rPr>
          <w:rFonts w:ascii="仿宋_GB2312" w:eastAsia="仿宋_GB2312" w:hAnsi="宋体" w:hint="eastAsia"/>
          <w:sz w:val="24"/>
        </w:rPr>
        <w:t>原则</w:t>
      </w:r>
      <w:r w:rsidR="00DC6B23">
        <w:rPr>
          <w:rFonts w:ascii="仿宋_GB2312" w:eastAsia="仿宋_GB2312" w:hAnsi="宋体"/>
          <w:sz w:val="24"/>
        </w:rPr>
        <w:t>上</w:t>
      </w:r>
      <w:r w:rsidRPr="000C09CF">
        <w:rPr>
          <w:rFonts w:ascii="仿宋_GB2312" w:eastAsia="仿宋_GB2312" w:hAnsi="宋体" w:hint="eastAsia"/>
          <w:sz w:val="24"/>
        </w:rPr>
        <w:t>不享受</w:t>
      </w:r>
      <w:r w:rsidR="00DC6B23" w:rsidRPr="00DC6B23">
        <w:rPr>
          <w:rFonts w:ascii="仿宋_GB2312" w:eastAsia="仿宋_GB2312" w:hAnsi="宋体" w:hint="eastAsia"/>
          <w:sz w:val="24"/>
        </w:rPr>
        <w:t>免息还款期或最低还款额待遇。</w:t>
      </w:r>
      <w:r w:rsidR="00712925" w:rsidRPr="00712925">
        <w:rPr>
          <w:rFonts w:ascii="仿宋_GB2312" w:eastAsia="仿宋_GB2312" w:hAnsi="宋体" w:hint="eastAsia"/>
          <w:b/>
          <w:sz w:val="24"/>
        </w:rPr>
        <w:t>乙方预借现金成功后，须支付预借现金手续费和利息（特定卡产品除外）：</w:t>
      </w:r>
      <w:r w:rsidR="000C46B5" w:rsidRPr="00203D2D">
        <w:rPr>
          <w:rFonts w:ascii="仿宋_GB2312" w:eastAsia="仿宋_GB2312" w:hAnsi="宋体" w:hint="eastAsia"/>
          <w:b/>
          <w:sz w:val="24"/>
        </w:rPr>
        <w:t>按提现金额的</w:t>
      </w:r>
      <w:r w:rsidR="000C46B5" w:rsidRPr="00203D2D">
        <w:rPr>
          <w:rFonts w:ascii="仿宋_GB2312" w:eastAsia="仿宋_GB2312" w:hAnsi="宋体"/>
          <w:b/>
          <w:sz w:val="24"/>
        </w:rPr>
        <w:t>2.5%收取手续费</w:t>
      </w:r>
      <w:r w:rsidR="00712925" w:rsidRPr="00712925">
        <w:rPr>
          <w:rFonts w:ascii="仿宋_GB2312" w:eastAsia="仿宋_GB2312" w:hAnsi="宋体"/>
          <w:b/>
          <w:sz w:val="24"/>
        </w:rPr>
        <w:t>，境内最低人民币10元/笔，境外最低人民币20元/笔；利息从预借现金交易发生</w:t>
      </w:r>
      <w:r w:rsidR="00712925" w:rsidRPr="00712925">
        <w:rPr>
          <w:rFonts w:ascii="仿宋_GB2312" w:eastAsia="仿宋_GB2312" w:hAnsi="宋体" w:hint="eastAsia"/>
          <w:b/>
          <w:sz w:val="24"/>
        </w:rPr>
        <w:t>甲方记账日起至清偿日止，按甲方与持卡人协定的日利率计收利息（年利率</w:t>
      </w:r>
      <w:r w:rsidR="00712925" w:rsidRPr="00712925">
        <w:rPr>
          <w:rFonts w:ascii="仿宋_GB2312" w:eastAsia="仿宋_GB2312" w:hAnsi="宋体"/>
          <w:b/>
          <w:sz w:val="24"/>
        </w:rPr>
        <w:t>=日利率*365,</w:t>
      </w:r>
      <w:r w:rsidR="00712925" w:rsidRPr="00712925">
        <w:rPr>
          <w:rFonts w:ascii="仿宋_GB2312" w:eastAsia="仿宋_GB2312" w:hAnsi="宋体" w:hint="eastAsia"/>
          <w:b/>
          <w:sz w:val="24"/>
        </w:rPr>
        <w:t>例如透支日利率为万分之五，则年利率为</w:t>
      </w:r>
      <w:r w:rsidR="00712925" w:rsidRPr="00712925">
        <w:rPr>
          <w:rFonts w:ascii="仿宋_GB2312" w:eastAsia="仿宋_GB2312" w:hAnsi="宋体"/>
          <w:b/>
          <w:sz w:val="24"/>
        </w:rPr>
        <w:t>5</w:t>
      </w:r>
      <w:r w:rsidR="00712925" w:rsidRPr="00712925">
        <w:rPr>
          <w:rFonts w:ascii="MS Mincho" w:eastAsia="MS Mincho" w:hAnsi="MS Mincho" w:cs="MS Mincho"/>
          <w:b/>
          <w:sz w:val="24"/>
        </w:rPr>
        <w:t>‱</w:t>
      </w:r>
      <w:r w:rsidR="00712925" w:rsidRPr="00712925">
        <w:rPr>
          <w:rFonts w:ascii="仿宋_GB2312" w:eastAsia="仿宋_GB2312" w:hAnsi="宋体"/>
          <w:b/>
          <w:sz w:val="24"/>
        </w:rPr>
        <w:t>*365=18.25%</w:t>
      </w:r>
      <w:r w:rsidR="00712925" w:rsidRPr="00712925">
        <w:rPr>
          <w:rFonts w:ascii="仿宋_GB2312" w:eastAsia="仿宋_GB2312" w:hAnsi="宋体" w:hint="eastAsia"/>
          <w:b/>
          <w:sz w:val="24"/>
        </w:rPr>
        <w:t>），并按月计收复利，具体规定以甲方官方网站</w:t>
      </w:r>
      <w:r w:rsidR="00F867A4" w:rsidRPr="00F867A4">
        <w:rPr>
          <w:rFonts w:ascii="仿宋_GB2312" w:eastAsia="仿宋_GB2312" w:hAnsi="宋体"/>
          <w:b/>
          <w:sz w:val="24"/>
        </w:rPr>
        <w:t>www.grcbank.com</w:t>
      </w:r>
      <w:r w:rsidR="00712925" w:rsidRPr="00712925">
        <w:rPr>
          <w:rFonts w:ascii="仿宋_GB2312" w:eastAsia="仿宋_GB2312" w:hAnsi="宋体" w:hint="eastAsia"/>
          <w:b/>
          <w:sz w:val="24"/>
        </w:rPr>
        <w:t>等渠道发布的最新公告为准。</w:t>
      </w:r>
      <w:r w:rsidRPr="000C09CF">
        <w:rPr>
          <w:rFonts w:ascii="仿宋_GB2312" w:eastAsia="仿宋_GB2312" w:hAnsi="宋体" w:hint="eastAsia"/>
          <w:sz w:val="24"/>
        </w:rPr>
        <w:t>乙方存入信用卡账户内的存款资金不计存款利息，可在甲方联网的 ATM</w:t>
      </w:r>
      <w:r w:rsidR="00D278A9" w:rsidRPr="000C09CF">
        <w:rPr>
          <w:rFonts w:ascii="仿宋_GB2312" w:eastAsia="仿宋_GB2312" w:hAnsi="宋体" w:hint="eastAsia"/>
          <w:sz w:val="24"/>
        </w:rPr>
        <w:t>机</w:t>
      </w:r>
      <w:r w:rsidR="00D278A9" w:rsidRPr="000C09CF">
        <w:rPr>
          <w:rFonts w:ascii="仿宋_GB2312" w:eastAsia="仿宋_GB2312" w:hAnsi="宋体"/>
          <w:sz w:val="24"/>
        </w:rPr>
        <w:t>等自助机具</w:t>
      </w:r>
      <w:r w:rsidRPr="000C09CF">
        <w:rPr>
          <w:rFonts w:ascii="仿宋_GB2312" w:eastAsia="仿宋_GB2312" w:hAnsi="宋体" w:hint="eastAsia"/>
          <w:sz w:val="24"/>
        </w:rPr>
        <w:t>或甲方</w:t>
      </w:r>
      <w:r w:rsidR="00D278A9" w:rsidRPr="000C09CF">
        <w:rPr>
          <w:rFonts w:ascii="仿宋_GB2312" w:eastAsia="仿宋_GB2312" w:hAnsi="宋体" w:hint="eastAsia"/>
          <w:sz w:val="24"/>
        </w:rPr>
        <w:t>营业</w:t>
      </w:r>
      <w:r w:rsidRPr="000C09CF">
        <w:rPr>
          <w:rFonts w:ascii="仿宋_GB2312" w:eastAsia="仿宋_GB2312" w:hAnsi="宋体" w:hint="eastAsia"/>
          <w:sz w:val="24"/>
        </w:rPr>
        <w:t>网点柜台提取，或转账至乙方指定的本人账户。</w:t>
      </w:r>
    </w:p>
    <w:p w:rsidR="003458E9" w:rsidRPr="000C09CF" w:rsidRDefault="003458E9" w:rsidP="00C64281">
      <w:pPr>
        <w:adjustRightInd w:val="0"/>
        <w:snapToGrid w:val="0"/>
        <w:spacing w:line="360" w:lineRule="auto"/>
        <w:ind w:firstLine="480"/>
        <w:rPr>
          <w:rFonts w:ascii="仿宋_GB2312" w:eastAsia="仿宋_GB2312" w:hAnsi="宋体"/>
          <w:b/>
          <w:sz w:val="24"/>
        </w:rPr>
      </w:pPr>
      <w:r w:rsidRPr="000C09CF">
        <w:rPr>
          <w:rFonts w:ascii="仿宋_GB2312" w:eastAsia="仿宋_GB2312" w:hAnsi="宋体" w:hint="eastAsia"/>
          <w:b/>
          <w:sz w:val="24"/>
        </w:rPr>
        <w:t>（二）在到期还款日</w:t>
      </w:r>
      <w:r w:rsidR="000D6CFA" w:rsidRPr="000C09CF">
        <w:rPr>
          <w:rFonts w:ascii="仿宋_GB2312" w:eastAsia="仿宋_GB2312" w:hAnsi="宋体" w:hint="eastAsia"/>
          <w:b/>
          <w:sz w:val="24"/>
        </w:rPr>
        <w:t>（含）</w:t>
      </w:r>
      <w:r w:rsidRPr="000C09CF">
        <w:rPr>
          <w:rFonts w:ascii="仿宋_GB2312" w:eastAsia="仿宋_GB2312" w:hAnsi="宋体" w:hint="eastAsia"/>
          <w:b/>
          <w:sz w:val="24"/>
        </w:rPr>
        <w:t>前不愿或不能偿还全部应还款项，乙方可选择最低还款或部分还款方式，可于到期还款日前将不低于最低还款额的款项偿还甲方。选择最低还款或部分还款方式后所有交易将自记账日起按透支利率计收利息。最低还款额由甲方根据相关政策和规定计算。</w:t>
      </w:r>
    </w:p>
    <w:p w:rsidR="007A0AAC" w:rsidRPr="000C09CF" w:rsidRDefault="007A0AAC" w:rsidP="007A0AAC">
      <w:pPr>
        <w:pStyle w:val="a4"/>
        <w:adjustRightInd w:val="0"/>
        <w:snapToGrid w:val="0"/>
        <w:spacing w:line="360" w:lineRule="auto"/>
        <w:ind w:firstLine="465"/>
        <w:rPr>
          <w:rFonts w:ascii="仿宋_GB2312" w:eastAsia="仿宋_GB2312" w:hAnsi="宋体"/>
          <w:b/>
          <w:sz w:val="24"/>
        </w:rPr>
      </w:pPr>
      <w:r w:rsidRPr="000C09CF">
        <w:rPr>
          <w:rFonts w:ascii="仿宋_GB2312" w:eastAsia="仿宋_GB2312" w:hAnsi="宋体" w:hint="eastAsia"/>
          <w:b/>
          <w:sz w:val="24"/>
        </w:rPr>
        <w:t>（三）乙方消费交易的记账日至到期还款日(遇节假日不顺延，下同)为免息还款期，乙方若在免息还款期内偿还全部月结欠款，则无须支付消费交易的利息。否则，须按日利息支付全部交易自记账之日起至还款日的透支利息及复利。</w:t>
      </w:r>
      <w:r w:rsidR="00DC6B23" w:rsidRPr="00DC6B23">
        <w:rPr>
          <w:rFonts w:ascii="仿宋_GB2312" w:eastAsia="仿宋_GB2312" w:hAnsi="宋体" w:hint="eastAsia"/>
          <w:b/>
          <w:sz w:val="24"/>
        </w:rPr>
        <w:t>自2021年1月1日起，</w:t>
      </w:r>
      <w:r w:rsidR="001E50AA">
        <w:rPr>
          <w:rFonts w:ascii="仿宋_GB2312" w:eastAsia="仿宋_GB2312" w:hAnsi="宋体" w:hint="eastAsia"/>
          <w:b/>
          <w:sz w:val="24"/>
        </w:rPr>
        <w:t>甲方</w:t>
      </w:r>
      <w:r w:rsidR="00DC6B23" w:rsidRPr="00DC6B23">
        <w:rPr>
          <w:rFonts w:ascii="仿宋_GB2312" w:eastAsia="仿宋_GB2312" w:hAnsi="宋体" w:hint="eastAsia"/>
          <w:b/>
          <w:sz w:val="24"/>
        </w:rPr>
        <w:t>信用卡</w:t>
      </w:r>
      <w:r w:rsidRPr="000C09CF">
        <w:rPr>
          <w:rFonts w:ascii="仿宋_GB2312" w:eastAsia="仿宋_GB2312" w:hAnsi="宋体" w:hint="eastAsia"/>
          <w:b/>
          <w:sz w:val="24"/>
        </w:rPr>
        <w:t>透支利息基准利率为日息万分之五，最低为基准日利率的0.7倍；对应的年化利率上限为18.25%，下限为12.775%（受大小月天数不同及乙方还款情况不同等因素的影响，实际年化利率与上述年化利率可能存在差异</w:t>
      </w:r>
      <w:r w:rsidR="00DC6B23" w:rsidRPr="00DC6B23">
        <w:rPr>
          <w:rFonts w:ascii="仿宋_GB2312" w:eastAsia="仿宋_GB2312" w:hAnsi="宋体" w:hint="eastAsia"/>
          <w:b/>
          <w:sz w:val="24"/>
        </w:rPr>
        <w:t>，年利率=日利率*365</w:t>
      </w:r>
      <w:r w:rsidRPr="000C09CF">
        <w:rPr>
          <w:rFonts w:ascii="仿宋_GB2312" w:eastAsia="仿宋_GB2312" w:hAnsi="宋体" w:hint="eastAsia"/>
          <w:b/>
          <w:sz w:val="24"/>
        </w:rPr>
        <w:t>）。甲方有权根据乙方的风险等级或者结合产品、营销活动的需求在此范围内对乙方的日利息进行调整</w:t>
      </w:r>
      <w:r w:rsidR="00DC6B23" w:rsidRPr="00DC6B23">
        <w:rPr>
          <w:rFonts w:ascii="仿宋_GB2312" w:eastAsia="仿宋_GB2312" w:hAnsi="宋体" w:hint="eastAsia"/>
          <w:b/>
          <w:sz w:val="24"/>
        </w:rPr>
        <w:t>，并通过</w:t>
      </w:r>
      <w:r w:rsidR="001E50AA">
        <w:rPr>
          <w:rFonts w:ascii="仿宋_GB2312" w:eastAsia="仿宋_GB2312" w:hAnsi="宋体" w:hint="eastAsia"/>
          <w:b/>
          <w:sz w:val="24"/>
        </w:rPr>
        <w:t>甲方</w:t>
      </w:r>
      <w:r w:rsidR="00DC6B23" w:rsidRPr="00DC6B23">
        <w:rPr>
          <w:rFonts w:ascii="仿宋_GB2312" w:eastAsia="仿宋_GB2312" w:hAnsi="宋体" w:hint="eastAsia"/>
          <w:b/>
          <w:sz w:val="24"/>
        </w:rPr>
        <w:t>官方网站</w:t>
      </w:r>
      <w:r w:rsidR="00F867A4" w:rsidRPr="00F867A4">
        <w:rPr>
          <w:rFonts w:ascii="仿宋_GB2312" w:eastAsia="仿宋_GB2312" w:hAnsi="宋体"/>
          <w:b/>
          <w:sz w:val="24"/>
        </w:rPr>
        <w:t>www.grcbank.com</w:t>
      </w:r>
      <w:r w:rsidR="00DC6B23" w:rsidRPr="00DC6B23">
        <w:rPr>
          <w:rFonts w:ascii="仿宋_GB2312" w:eastAsia="仿宋_GB2312" w:hAnsi="宋体" w:hint="eastAsia"/>
          <w:b/>
          <w:sz w:val="24"/>
        </w:rPr>
        <w:t>等渠道</w:t>
      </w:r>
      <w:r w:rsidRPr="000C09CF">
        <w:rPr>
          <w:rFonts w:ascii="仿宋_GB2312" w:eastAsia="仿宋_GB2312" w:hAnsi="宋体" w:hint="eastAsia"/>
          <w:b/>
          <w:sz w:val="24"/>
        </w:rPr>
        <w:t>对客户进行告知。透支利息按月计收复利。复利计收对象包括本金、利息及政策允许计收复利的手续费等全部欠款。如遇变动</w:t>
      </w:r>
      <w:r w:rsidR="00DC6B23" w:rsidRPr="00DC6B23">
        <w:rPr>
          <w:rFonts w:ascii="仿宋_GB2312" w:eastAsia="仿宋_GB2312" w:hAnsi="宋体" w:hint="eastAsia"/>
          <w:b/>
          <w:sz w:val="24"/>
        </w:rPr>
        <w:t>，</w:t>
      </w:r>
      <w:r w:rsidR="00B64CCA">
        <w:rPr>
          <w:rFonts w:ascii="仿宋_GB2312" w:eastAsia="仿宋_GB2312" w:hAnsi="宋体" w:hint="eastAsia"/>
          <w:b/>
          <w:sz w:val="24"/>
        </w:rPr>
        <w:t>按监管部门有关规定执行</w:t>
      </w:r>
      <w:r w:rsidR="00DC6B23" w:rsidRPr="00DC6B23">
        <w:rPr>
          <w:rFonts w:ascii="仿宋_GB2312" w:eastAsia="仿宋_GB2312" w:hAnsi="宋体" w:hint="eastAsia"/>
          <w:b/>
          <w:sz w:val="24"/>
        </w:rPr>
        <w:t>。</w:t>
      </w:r>
    </w:p>
    <w:p w:rsidR="005F01AA" w:rsidRDefault="007A0AAC" w:rsidP="005F01AA">
      <w:pPr>
        <w:pStyle w:val="a4"/>
        <w:adjustRightInd w:val="0"/>
        <w:snapToGrid w:val="0"/>
        <w:spacing w:line="360" w:lineRule="auto"/>
        <w:ind w:firstLine="465"/>
        <w:rPr>
          <w:rFonts w:ascii="仿宋_GB2312" w:eastAsia="仿宋_GB2312" w:hAnsi="宋体"/>
          <w:sz w:val="24"/>
        </w:rPr>
      </w:pPr>
      <w:r w:rsidRPr="000C09CF">
        <w:rPr>
          <w:rFonts w:ascii="仿宋_GB2312" w:eastAsia="仿宋_GB2312" w:hAnsi="宋体" w:hint="eastAsia"/>
          <w:b/>
          <w:sz w:val="24"/>
        </w:rPr>
        <w:t>（四）</w:t>
      </w:r>
      <w:r w:rsidR="00D562A4">
        <w:rPr>
          <w:rFonts w:ascii="仿宋_GB2312" w:eastAsia="仿宋_GB2312" w:hAnsi="宋体" w:hint="eastAsia"/>
          <w:b/>
          <w:sz w:val="24"/>
        </w:rPr>
        <w:t>乙方</w:t>
      </w:r>
      <w:r w:rsidR="00F54637" w:rsidRPr="00F54637">
        <w:rPr>
          <w:rFonts w:ascii="仿宋_GB2312" w:eastAsia="仿宋_GB2312" w:hAnsi="宋体" w:hint="eastAsia"/>
          <w:b/>
          <w:sz w:val="24"/>
        </w:rPr>
        <w:t>可向</w:t>
      </w:r>
      <w:r w:rsidR="00D562A4">
        <w:rPr>
          <w:rFonts w:ascii="仿宋_GB2312" w:eastAsia="仿宋_GB2312" w:hAnsi="宋体" w:hint="eastAsia"/>
          <w:b/>
          <w:sz w:val="24"/>
        </w:rPr>
        <w:t>甲</w:t>
      </w:r>
      <w:r w:rsidR="00F54637" w:rsidRPr="00F54637">
        <w:rPr>
          <w:rFonts w:ascii="仿宋_GB2312" w:eastAsia="仿宋_GB2312" w:hAnsi="宋体" w:hint="eastAsia"/>
          <w:b/>
          <w:sz w:val="24"/>
        </w:rPr>
        <w:t>方申请办理信用卡分期付款业务，具体</w:t>
      </w:r>
      <w:r w:rsidR="00D562A4">
        <w:rPr>
          <w:rFonts w:ascii="仿宋_GB2312" w:eastAsia="仿宋_GB2312" w:hAnsi="宋体" w:hint="eastAsia"/>
          <w:b/>
          <w:sz w:val="24"/>
        </w:rPr>
        <w:t>分期</w:t>
      </w:r>
      <w:r w:rsidR="00D562A4">
        <w:rPr>
          <w:rFonts w:ascii="仿宋_GB2312" w:eastAsia="仿宋_GB2312" w:hAnsi="宋体"/>
          <w:b/>
          <w:sz w:val="24"/>
        </w:rPr>
        <w:t>业务相关</w:t>
      </w:r>
      <w:r w:rsidR="00D562A4">
        <w:rPr>
          <w:rFonts w:ascii="仿宋_GB2312" w:eastAsia="仿宋_GB2312" w:hAnsi="宋体" w:hint="eastAsia"/>
          <w:b/>
          <w:sz w:val="24"/>
        </w:rPr>
        <w:t>内容</w:t>
      </w:r>
      <w:r w:rsidR="00D562A4">
        <w:rPr>
          <w:rFonts w:ascii="仿宋_GB2312" w:eastAsia="仿宋_GB2312" w:hAnsi="宋体"/>
          <w:b/>
          <w:sz w:val="24"/>
        </w:rPr>
        <w:t>以甲乙</w:t>
      </w:r>
      <w:r w:rsidR="00F54637" w:rsidRPr="00F54637">
        <w:rPr>
          <w:rFonts w:ascii="仿宋_GB2312" w:eastAsia="仿宋_GB2312" w:hAnsi="宋体" w:hint="eastAsia"/>
          <w:b/>
          <w:sz w:val="24"/>
        </w:rPr>
        <w:t>双方</w:t>
      </w:r>
      <w:r w:rsidR="00D562A4">
        <w:rPr>
          <w:rFonts w:ascii="仿宋_GB2312" w:eastAsia="仿宋_GB2312" w:hAnsi="宋体" w:hint="eastAsia"/>
          <w:b/>
          <w:sz w:val="24"/>
        </w:rPr>
        <w:t>签署</w:t>
      </w:r>
      <w:r w:rsidR="00D562A4">
        <w:rPr>
          <w:rFonts w:ascii="仿宋_GB2312" w:eastAsia="仿宋_GB2312" w:hAnsi="宋体"/>
          <w:b/>
          <w:sz w:val="24"/>
        </w:rPr>
        <w:t>的</w:t>
      </w:r>
      <w:r w:rsidR="00D562A4">
        <w:rPr>
          <w:rFonts w:ascii="仿宋_GB2312" w:eastAsia="仿宋_GB2312" w:hAnsi="宋体" w:hint="eastAsia"/>
          <w:b/>
          <w:sz w:val="24"/>
        </w:rPr>
        <w:t>分期</w:t>
      </w:r>
      <w:r w:rsidR="00D562A4">
        <w:rPr>
          <w:rFonts w:ascii="仿宋_GB2312" w:eastAsia="仿宋_GB2312" w:hAnsi="宋体"/>
          <w:b/>
          <w:sz w:val="24"/>
        </w:rPr>
        <w:t>协议</w:t>
      </w:r>
      <w:r w:rsidR="00F54637" w:rsidRPr="00F54637">
        <w:rPr>
          <w:rFonts w:ascii="仿宋_GB2312" w:eastAsia="仿宋_GB2312" w:hAnsi="宋体" w:hint="eastAsia"/>
          <w:b/>
          <w:sz w:val="24"/>
        </w:rPr>
        <w:t>为准。</w:t>
      </w:r>
    </w:p>
    <w:p w:rsidR="005F01AA" w:rsidRDefault="003458E9" w:rsidP="005F01AA">
      <w:pPr>
        <w:pStyle w:val="a4"/>
        <w:adjustRightInd w:val="0"/>
        <w:snapToGrid w:val="0"/>
        <w:spacing w:line="360" w:lineRule="auto"/>
        <w:ind w:firstLine="465"/>
        <w:rPr>
          <w:rFonts w:ascii="仿宋_GB2312" w:eastAsia="仿宋_GB2312" w:hAnsi="宋体"/>
          <w:sz w:val="24"/>
        </w:rPr>
      </w:pPr>
      <w:r w:rsidRPr="000C09CF">
        <w:rPr>
          <w:rFonts w:ascii="仿宋_GB2312" w:eastAsia="仿宋_GB2312" w:hAnsi="宋体" w:hint="eastAsia"/>
          <w:sz w:val="24"/>
        </w:rPr>
        <w:lastRenderedPageBreak/>
        <w:t>（</w:t>
      </w:r>
      <w:r w:rsidR="007A0AAC" w:rsidRPr="000C09CF">
        <w:rPr>
          <w:rFonts w:ascii="仿宋_GB2312" w:eastAsia="仿宋_GB2312" w:hAnsi="宋体" w:hint="eastAsia"/>
          <w:sz w:val="24"/>
        </w:rPr>
        <w:t>五</w:t>
      </w:r>
      <w:r w:rsidRPr="000C09CF">
        <w:rPr>
          <w:rFonts w:ascii="仿宋_GB2312" w:eastAsia="仿宋_GB2312" w:hAnsi="宋体" w:hint="eastAsia"/>
          <w:sz w:val="24"/>
        </w:rPr>
        <w:t>）甲方核发信用卡后，乙方须在列明费用金额的账单上的到期还款日（含）之前缴纳年费。</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六</w:t>
      </w:r>
      <w:r w:rsidRPr="000C09CF">
        <w:rPr>
          <w:rFonts w:ascii="仿宋_GB2312" w:eastAsia="仿宋_GB2312" w:hAnsi="宋体" w:hint="eastAsia"/>
          <w:sz w:val="24"/>
        </w:rPr>
        <w:t>）</w:t>
      </w:r>
      <w:r w:rsidR="006942FD" w:rsidRPr="000C09CF">
        <w:rPr>
          <w:rFonts w:ascii="仿宋_GB2312" w:eastAsia="仿宋_GB2312" w:hAnsi="宋体" w:hint="eastAsia"/>
          <w:sz w:val="24"/>
        </w:rPr>
        <w:t>乙方如在到期还款日(含)前还款金额不足当期最低还款额或</w:t>
      </w:r>
      <w:r w:rsidR="00DF3829" w:rsidRPr="000C09CF">
        <w:rPr>
          <w:rFonts w:ascii="仿宋_GB2312" w:eastAsia="仿宋_GB2312" w:hAnsi="宋体" w:hint="eastAsia"/>
          <w:sz w:val="24"/>
        </w:rPr>
        <w:t>存</w:t>
      </w:r>
      <w:r w:rsidR="006942FD" w:rsidRPr="000C09CF">
        <w:rPr>
          <w:rFonts w:ascii="仿宋_GB2312" w:eastAsia="仿宋_GB2312" w:hAnsi="宋体" w:hint="eastAsia"/>
          <w:sz w:val="24"/>
        </w:rPr>
        <w:t>在协议约定的其他违约情形时，甲方可根据与乙方的约定每月按照一定的比例或金额收取违约金。</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七</w:t>
      </w:r>
      <w:r w:rsidRPr="000C09CF">
        <w:rPr>
          <w:rFonts w:ascii="仿宋_GB2312" w:eastAsia="仿宋_GB2312" w:hAnsi="宋体" w:hint="eastAsia"/>
          <w:sz w:val="24"/>
        </w:rPr>
        <w:t>）乙方签署本合约即表明接受申请表所载全部收费项目和条件，须按甲方确定的费率和利率支付因持有和使用信用卡产生的全部费用和利息，包括但不限于透支利息、年费、挂失费、违约金、预借现金手续费等。</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八</w:t>
      </w:r>
      <w:r w:rsidRPr="000C09CF">
        <w:rPr>
          <w:rFonts w:ascii="仿宋_GB2312" w:eastAsia="仿宋_GB2312" w:hAnsi="宋体" w:hint="eastAsia"/>
          <w:sz w:val="24"/>
        </w:rPr>
        <w:t>）乙方可请求甲方向收单机构调阅签购单，若调查结果证明该交易确属乙方所为，则乙方需支付调阅签购单的手续费及查证过程中可能发生的鉴定及其他额外费用。</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九</w:t>
      </w:r>
      <w:r w:rsidRPr="000C09CF">
        <w:rPr>
          <w:rFonts w:ascii="仿宋_GB2312" w:eastAsia="仿宋_GB2312" w:hAnsi="宋体" w:hint="eastAsia"/>
          <w:sz w:val="24"/>
        </w:rPr>
        <w:t>）本合约中所有涉及收费项目的具体收费标准，按《广州农村商业银行服务</w:t>
      </w:r>
      <w:r w:rsidR="004F3B3E" w:rsidRPr="000C09CF">
        <w:rPr>
          <w:rFonts w:ascii="仿宋_GB2312" w:eastAsia="仿宋_GB2312" w:hAnsi="宋体" w:hint="eastAsia"/>
          <w:sz w:val="24"/>
        </w:rPr>
        <w:t>项目</w:t>
      </w:r>
      <w:r w:rsidRPr="000C09CF">
        <w:rPr>
          <w:rFonts w:ascii="仿宋_GB2312" w:eastAsia="仿宋_GB2312" w:hAnsi="宋体" w:hint="eastAsia"/>
          <w:sz w:val="24"/>
        </w:rPr>
        <w:t>收费标准》约定执行。乙方可从甲方提供的服务渠道（包括官方网站</w:t>
      </w:r>
      <w:r w:rsidR="00F867A4" w:rsidRPr="00F867A4">
        <w:rPr>
          <w:rFonts w:ascii="仿宋_GB2312" w:eastAsia="仿宋_GB2312" w:hAnsi="宋体"/>
          <w:sz w:val="24"/>
        </w:rPr>
        <w:t>www.grcbank.com</w:t>
      </w:r>
      <w:r w:rsidRPr="000C09CF">
        <w:rPr>
          <w:rFonts w:ascii="仿宋_GB2312" w:eastAsia="仿宋_GB2312" w:hAnsi="宋体" w:hint="eastAsia"/>
          <w:sz w:val="24"/>
        </w:rPr>
        <w:t>、营业网点等）</w:t>
      </w:r>
      <w:r w:rsidR="00CB15EA" w:rsidRPr="000C09CF">
        <w:rPr>
          <w:rFonts w:ascii="仿宋_GB2312" w:eastAsia="仿宋_GB2312" w:hAnsi="宋体" w:hint="eastAsia"/>
          <w:sz w:val="24"/>
        </w:rPr>
        <w:t>获取最</w:t>
      </w:r>
      <w:r w:rsidRPr="000C09CF">
        <w:rPr>
          <w:rFonts w:ascii="仿宋_GB2312" w:eastAsia="仿宋_GB2312" w:hAnsi="宋体" w:hint="eastAsia"/>
          <w:sz w:val="24"/>
        </w:rPr>
        <w:t>新收费标准。</w:t>
      </w:r>
    </w:p>
    <w:p w:rsidR="007A0AAC" w:rsidRDefault="003458E9" w:rsidP="002C04BF">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十</w:t>
      </w:r>
      <w:r w:rsidRPr="000C09CF">
        <w:rPr>
          <w:rFonts w:ascii="仿宋_GB2312" w:eastAsia="仿宋_GB2312" w:hAnsi="宋体" w:hint="eastAsia"/>
          <w:sz w:val="24"/>
        </w:rPr>
        <w:t>）乙方注销卡片后，不得再使用甲方所提供的信用卡专享权益，如乙方仍继续使用，则甲方有权收取其专享权益相应的服务费用。具体权益及收费标准以甲方</w:t>
      </w:r>
      <w:r w:rsidR="00C85B49" w:rsidRPr="000C09CF">
        <w:rPr>
          <w:rFonts w:ascii="仿宋_GB2312" w:eastAsia="仿宋_GB2312" w:hAnsi="宋体" w:hint="eastAsia"/>
          <w:sz w:val="24"/>
        </w:rPr>
        <w:t>通知</w:t>
      </w:r>
      <w:r w:rsidRPr="000C09CF">
        <w:rPr>
          <w:rFonts w:ascii="仿宋_GB2312" w:eastAsia="仿宋_GB2312" w:hAnsi="宋体" w:hint="eastAsia"/>
          <w:sz w:val="24"/>
        </w:rPr>
        <w:t>为准。</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（十一）利息、复利、违约金计收示例（金额、日期、利率等仅作示例，具体以实际为准）。以某客户额度</w:t>
      </w:r>
      <w:r w:rsidRPr="00712925">
        <w:rPr>
          <w:rFonts w:ascii="仿宋_GB2312" w:eastAsia="仿宋_GB2312" w:hAnsi="宋体"/>
          <w:b/>
          <w:sz w:val="24"/>
        </w:rPr>
        <w:t>1万元</w:t>
      </w:r>
      <w:r w:rsidRPr="00712925">
        <w:rPr>
          <w:rFonts w:ascii="仿宋_GB2312" w:eastAsia="仿宋_GB2312" w:hAnsi="宋体" w:hint="eastAsia"/>
          <w:b/>
          <w:sz w:val="24"/>
        </w:rPr>
        <w:t>为例，前期无交易，</w:t>
      </w:r>
      <w:r w:rsidRPr="00712925">
        <w:rPr>
          <w:rFonts w:ascii="仿宋_GB2312" w:eastAsia="仿宋_GB2312" w:hAnsi="宋体"/>
          <w:b/>
          <w:sz w:val="24"/>
        </w:rPr>
        <w:t>6月1日（入账日）预借现金1000元，预借现金手续费</w:t>
      </w:r>
      <w:r w:rsidR="00C97682">
        <w:rPr>
          <w:rFonts w:ascii="仿宋_GB2312" w:eastAsia="仿宋_GB2312" w:hAnsi="宋体" w:hint="eastAsia"/>
          <w:b/>
          <w:sz w:val="24"/>
        </w:rPr>
        <w:t>25</w:t>
      </w:r>
      <w:r w:rsidRPr="00712925">
        <w:rPr>
          <w:rFonts w:ascii="仿宋_GB2312" w:eastAsia="仿宋_GB2312" w:hAnsi="宋体"/>
          <w:b/>
          <w:sz w:val="24"/>
        </w:rPr>
        <w:t>元，消费交易500元，6月份账单最低还款额为</w:t>
      </w:r>
      <w:r w:rsidR="00C97682">
        <w:rPr>
          <w:rFonts w:ascii="仿宋_GB2312" w:eastAsia="仿宋_GB2312" w:hAnsi="宋体" w:hint="eastAsia"/>
          <w:b/>
          <w:sz w:val="24"/>
        </w:rPr>
        <w:t>1075</w:t>
      </w:r>
      <w:r w:rsidRPr="00712925">
        <w:rPr>
          <w:rFonts w:ascii="仿宋_GB2312" w:eastAsia="仿宋_GB2312" w:hAnsi="宋体"/>
          <w:b/>
          <w:sz w:val="24"/>
        </w:rPr>
        <w:t>元，后续无支付交易及还款，账单日为15号，利率以信用卡透支利息基准利率为例。</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b/>
          <w:sz w:val="24"/>
        </w:rPr>
        <w:t>1.该客户6月份账单的利息为：</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预借现金利息：预借现金金额×［</w:t>
      </w:r>
      <w:r w:rsidRPr="00712925">
        <w:rPr>
          <w:rFonts w:ascii="仿宋_GB2312" w:eastAsia="仿宋_GB2312" w:hAnsi="宋体"/>
          <w:b/>
          <w:sz w:val="24"/>
        </w:rPr>
        <w:t>6月1日至6月15日的天数］</w:t>
      </w:r>
      <w:r w:rsidRPr="00712925">
        <w:rPr>
          <w:rFonts w:ascii="仿宋_GB2312" w:eastAsia="仿宋_GB2312" w:hAnsi="宋体"/>
          <w:b/>
          <w:sz w:val="24"/>
        </w:rPr>
        <w:t>×</w:t>
      </w:r>
      <w:r w:rsidRPr="00712925">
        <w:rPr>
          <w:rFonts w:ascii="仿宋_GB2312" w:eastAsia="仿宋_GB2312" w:hAnsi="宋体"/>
          <w:b/>
          <w:sz w:val="24"/>
        </w:rPr>
        <w:t>基准利率=1000元</w:t>
      </w:r>
      <w:r w:rsidRPr="00712925">
        <w:rPr>
          <w:rFonts w:ascii="仿宋_GB2312" w:eastAsia="仿宋_GB2312" w:hAnsi="宋体"/>
          <w:b/>
          <w:sz w:val="24"/>
        </w:rPr>
        <w:t>×</w:t>
      </w:r>
      <w:r w:rsidRPr="00712925">
        <w:rPr>
          <w:rFonts w:ascii="仿宋_GB2312" w:eastAsia="仿宋_GB2312" w:hAnsi="宋体"/>
          <w:b/>
          <w:sz w:val="24"/>
        </w:rPr>
        <w:t>15天</w:t>
      </w:r>
      <w:r w:rsidRPr="00712925">
        <w:rPr>
          <w:rFonts w:ascii="仿宋_GB2312" w:eastAsia="仿宋_GB2312" w:hAnsi="宋体"/>
          <w:b/>
          <w:sz w:val="24"/>
        </w:rPr>
        <w:t>×</w:t>
      </w:r>
      <w:r w:rsidRPr="00712925">
        <w:rPr>
          <w:rFonts w:ascii="仿宋_GB2312" w:eastAsia="仿宋_GB2312" w:hAnsi="宋体"/>
          <w:b/>
          <w:sz w:val="24"/>
        </w:rPr>
        <w:t>0.05%=7.5元；</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b/>
          <w:sz w:val="24"/>
        </w:rPr>
        <w:t>2.该客户未还款，则7月份账单的利息及违约金为：</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上期账单未还利息：</w:t>
      </w:r>
      <w:r w:rsidRPr="00712925">
        <w:rPr>
          <w:rFonts w:ascii="仿宋_GB2312" w:eastAsia="仿宋_GB2312" w:hAnsi="宋体"/>
          <w:b/>
          <w:sz w:val="24"/>
        </w:rPr>
        <w:t>7.5元；</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复利：上期账单未还利息×［</w:t>
      </w:r>
      <w:r w:rsidRPr="00712925">
        <w:rPr>
          <w:rFonts w:ascii="仿宋_GB2312" w:eastAsia="仿宋_GB2312" w:hAnsi="宋体"/>
          <w:b/>
          <w:sz w:val="24"/>
        </w:rPr>
        <w:t>6月16日至7月15日的天数］</w:t>
      </w:r>
      <w:r w:rsidRPr="00712925">
        <w:rPr>
          <w:rFonts w:ascii="仿宋_GB2312" w:eastAsia="仿宋_GB2312" w:hAnsi="宋体"/>
          <w:b/>
          <w:sz w:val="24"/>
        </w:rPr>
        <w:t>×</w:t>
      </w:r>
      <w:r w:rsidRPr="00712925">
        <w:rPr>
          <w:rFonts w:ascii="仿宋_GB2312" w:eastAsia="仿宋_GB2312" w:hAnsi="宋体"/>
          <w:b/>
          <w:sz w:val="24"/>
        </w:rPr>
        <w:t>基准利率=7.5</w:t>
      </w:r>
      <w:r w:rsidRPr="00712925">
        <w:rPr>
          <w:rFonts w:ascii="仿宋_GB2312" w:eastAsia="仿宋_GB2312" w:hAnsi="宋体" w:hint="eastAsia"/>
          <w:b/>
          <w:sz w:val="24"/>
        </w:rPr>
        <w:t>元×</w:t>
      </w:r>
      <w:r w:rsidRPr="00712925">
        <w:rPr>
          <w:rFonts w:ascii="仿宋_GB2312" w:eastAsia="仿宋_GB2312" w:hAnsi="宋体"/>
          <w:b/>
          <w:sz w:val="24"/>
        </w:rPr>
        <w:t>30天</w:t>
      </w:r>
      <w:r w:rsidRPr="00712925">
        <w:rPr>
          <w:rFonts w:ascii="仿宋_GB2312" w:eastAsia="仿宋_GB2312" w:hAnsi="宋体"/>
          <w:b/>
          <w:sz w:val="24"/>
        </w:rPr>
        <w:t>×</w:t>
      </w:r>
      <w:r w:rsidRPr="00712925">
        <w:rPr>
          <w:rFonts w:ascii="仿宋_GB2312" w:eastAsia="仿宋_GB2312" w:hAnsi="宋体"/>
          <w:b/>
          <w:sz w:val="24"/>
        </w:rPr>
        <w:t>0.05%=0.1125元；</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预借现金利息：预借现金金额×［</w:t>
      </w:r>
      <w:r w:rsidRPr="00712925">
        <w:rPr>
          <w:rFonts w:ascii="仿宋_GB2312" w:eastAsia="仿宋_GB2312" w:hAnsi="宋体"/>
          <w:b/>
          <w:sz w:val="24"/>
        </w:rPr>
        <w:t>6月16日至7月15日的天数］</w:t>
      </w:r>
      <w:r w:rsidRPr="00712925">
        <w:rPr>
          <w:rFonts w:ascii="仿宋_GB2312" w:eastAsia="仿宋_GB2312" w:hAnsi="宋体"/>
          <w:b/>
          <w:sz w:val="24"/>
        </w:rPr>
        <w:t>×</w:t>
      </w:r>
      <w:r w:rsidRPr="00712925">
        <w:rPr>
          <w:rFonts w:ascii="仿宋_GB2312" w:eastAsia="仿宋_GB2312" w:hAnsi="宋体"/>
          <w:b/>
          <w:sz w:val="24"/>
        </w:rPr>
        <w:t>基准利</w:t>
      </w:r>
      <w:r w:rsidRPr="00712925">
        <w:rPr>
          <w:rFonts w:ascii="仿宋_GB2312" w:eastAsia="仿宋_GB2312" w:hAnsi="宋体"/>
          <w:b/>
          <w:sz w:val="24"/>
        </w:rPr>
        <w:lastRenderedPageBreak/>
        <w:t>率=1000元</w:t>
      </w:r>
      <w:r w:rsidRPr="00712925">
        <w:rPr>
          <w:rFonts w:ascii="仿宋_GB2312" w:eastAsia="仿宋_GB2312" w:hAnsi="宋体"/>
          <w:b/>
          <w:sz w:val="24"/>
        </w:rPr>
        <w:t>×</w:t>
      </w:r>
      <w:r w:rsidRPr="00712925">
        <w:rPr>
          <w:rFonts w:ascii="仿宋_GB2312" w:eastAsia="仿宋_GB2312" w:hAnsi="宋体"/>
          <w:b/>
          <w:sz w:val="24"/>
        </w:rPr>
        <w:t>30天</w:t>
      </w:r>
      <w:r w:rsidRPr="00712925">
        <w:rPr>
          <w:rFonts w:ascii="仿宋_GB2312" w:eastAsia="仿宋_GB2312" w:hAnsi="宋体"/>
          <w:b/>
          <w:sz w:val="24"/>
        </w:rPr>
        <w:t>×</w:t>
      </w:r>
      <w:r w:rsidRPr="00712925">
        <w:rPr>
          <w:rFonts w:ascii="仿宋_GB2312" w:eastAsia="仿宋_GB2312" w:hAnsi="宋体"/>
          <w:b/>
          <w:sz w:val="24"/>
        </w:rPr>
        <w:t>0.05%=15元；</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消费交易利息：消费交易金额×［</w:t>
      </w:r>
      <w:r w:rsidRPr="00712925">
        <w:rPr>
          <w:rFonts w:ascii="仿宋_GB2312" w:eastAsia="仿宋_GB2312" w:hAnsi="宋体"/>
          <w:b/>
          <w:sz w:val="24"/>
        </w:rPr>
        <w:t>6月1日至7月15日的天数］</w:t>
      </w:r>
      <w:r w:rsidRPr="00712925">
        <w:rPr>
          <w:rFonts w:ascii="仿宋_GB2312" w:eastAsia="仿宋_GB2312" w:hAnsi="宋体"/>
          <w:b/>
          <w:sz w:val="24"/>
        </w:rPr>
        <w:t>×</w:t>
      </w:r>
      <w:r w:rsidRPr="00712925">
        <w:rPr>
          <w:rFonts w:ascii="仿宋_GB2312" w:eastAsia="仿宋_GB2312" w:hAnsi="宋体"/>
          <w:b/>
          <w:sz w:val="24"/>
        </w:rPr>
        <w:t>基准利率=500元</w:t>
      </w:r>
      <w:r w:rsidRPr="00712925">
        <w:rPr>
          <w:rFonts w:ascii="仿宋_GB2312" w:eastAsia="仿宋_GB2312" w:hAnsi="宋体"/>
          <w:b/>
          <w:sz w:val="24"/>
        </w:rPr>
        <w:t>×</w:t>
      </w:r>
      <w:r w:rsidRPr="00712925">
        <w:rPr>
          <w:rFonts w:ascii="仿宋_GB2312" w:eastAsia="仿宋_GB2312" w:hAnsi="宋体"/>
          <w:b/>
          <w:sz w:val="24"/>
        </w:rPr>
        <w:t>45天</w:t>
      </w:r>
      <w:r w:rsidRPr="00712925">
        <w:rPr>
          <w:rFonts w:ascii="仿宋_GB2312" w:eastAsia="仿宋_GB2312" w:hAnsi="宋体"/>
          <w:b/>
          <w:sz w:val="24"/>
        </w:rPr>
        <w:t>×</w:t>
      </w:r>
      <w:r w:rsidRPr="00712925">
        <w:rPr>
          <w:rFonts w:ascii="仿宋_GB2312" w:eastAsia="仿宋_GB2312" w:hAnsi="宋体"/>
          <w:b/>
          <w:sz w:val="24"/>
        </w:rPr>
        <w:t>0.05%=11.25元；</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违约金：</w:t>
      </w:r>
      <w:r w:rsidRPr="00712925">
        <w:rPr>
          <w:rFonts w:ascii="仿宋_GB2312" w:eastAsia="仿宋_GB2312" w:hAnsi="宋体"/>
          <w:b/>
          <w:sz w:val="24"/>
        </w:rPr>
        <w:t>6月份账单最低还款额未还金额</w:t>
      </w:r>
      <w:r w:rsidRPr="00712925">
        <w:rPr>
          <w:rFonts w:ascii="仿宋_GB2312" w:eastAsia="仿宋_GB2312" w:hAnsi="宋体"/>
          <w:b/>
          <w:sz w:val="24"/>
        </w:rPr>
        <w:t>×</w:t>
      </w:r>
      <w:r w:rsidRPr="00712925">
        <w:rPr>
          <w:rFonts w:ascii="仿宋_GB2312" w:eastAsia="仿宋_GB2312" w:hAnsi="宋体"/>
          <w:b/>
          <w:sz w:val="24"/>
        </w:rPr>
        <w:t>5%=</w:t>
      </w:r>
      <w:r w:rsidR="00C97682">
        <w:rPr>
          <w:rFonts w:ascii="仿宋_GB2312" w:eastAsia="仿宋_GB2312" w:hAnsi="宋体" w:hint="eastAsia"/>
          <w:b/>
          <w:sz w:val="24"/>
        </w:rPr>
        <w:t>1075</w:t>
      </w:r>
      <w:r w:rsidRPr="00712925">
        <w:rPr>
          <w:rFonts w:ascii="仿宋_GB2312" w:eastAsia="仿宋_GB2312" w:hAnsi="宋体"/>
          <w:b/>
          <w:sz w:val="24"/>
        </w:rPr>
        <w:t>元</w:t>
      </w:r>
      <w:r w:rsidRPr="00712925">
        <w:rPr>
          <w:rFonts w:ascii="仿宋_GB2312" w:eastAsia="仿宋_GB2312" w:hAnsi="宋体"/>
          <w:b/>
          <w:sz w:val="24"/>
        </w:rPr>
        <w:t>×</w:t>
      </w:r>
      <w:r w:rsidRPr="00712925">
        <w:rPr>
          <w:rFonts w:ascii="仿宋_GB2312" w:eastAsia="仿宋_GB2312" w:hAnsi="宋体"/>
          <w:b/>
          <w:sz w:val="24"/>
        </w:rPr>
        <w:t>5%=</w:t>
      </w:r>
      <w:r w:rsidR="00C97682">
        <w:rPr>
          <w:rFonts w:ascii="仿宋_GB2312" w:eastAsia="仿宋_GB2312" w:hAnsi="宋体" w:hint="eastAsia"/>
          <w:b/>
          <w:sz w:val="24"/>
        </w:rPr>
        <w:t>53.75</w:t>
      </w:r>
      <w:r w:rsidRPr="00712925">
        <w:rPr>
          <w:rFonts w:ascii="仿宋_GB2312" w:eastAsia="仿宋_GB2312" w:hAnsi="宋体"/>
          <w:b/>
          <w:sz w:val="24"/>
        </w:rPr>
        <w:t>元。</w:t>
      </w:r>
    </w:p>
    <w:p w:rsidR="00C97682" w:rsidRPr="00C97682" w:rsidRDefault="00712925" w:rsidP="00C97682">
      <w:pPr>
        <w:adjustRightInd w:val="0"/>
        <w:snapToGrid w:val="0"/>
        <w:spacing w:line="360" w:lineRule="auto"/>
        <w:ind w:firstLineChars="200" w:firstLine="482"/>
        <w:rPr>
          <w:rFonts w:ascii="仿宋_GB2312" w:eastAsia="仿宋_GB2312" w:hAnsi="宋体"/>
          <w:b/>
          <w:sz w:val="24"/>
        </w:rPr>
      </w:pPr>
      <w:r w:rsidRPr="00C97682">
        <w:rPr>
          <w:rFonts w:ascii="仿宋_GB2312" w:eastAsia="仿宋_GB2312" w:hAnsi="宋体" w:hint="eastAsia"/>
          <w:b/>
          <w:sz w:val="24"/>
        </w:rPr>
        <w:t>合计7月份账单利息及违约金为</w:t>
      </w:r>
      <w:r w:rsidRPr="00C97682">
        <w:rPr>
          <w:rFonts w:ascii="仿宋_GB2312" w:eastAsia="仿宋_GB2312" w:hAnsi="宋体"/>
          <w:b/>
          <w:sz w:val="24"/>
        </w:rPr>
        <w:t>：</w:t>
      </w:r>
    </w:p>
    <w:p w:rsidR="00712925" w:rsidRPr="00712925" w:rsidRDefault="00712925" w:rsidP="00C97682">
      <w:pPr>
        <w:adjustRightInd w:val="0"/>
        <w:snapToGrid w:val="0"/>
        <w:spacing w:line="360" w:lineRule="auto"/>
        <w:ind w:firstLineChars="196" w:firstLine="472"/>
        <w:rPr>
          <w:rFonts w:ascii="仿宋_GB2312" w:eastAsia="仿宋_GB2312" w:hAnsi="宋体"/>
          <w:b/>
          <w:sz w:val="24"/>
        </w:rPr>
      </w:pPr>
      <w:r w:rsidRPr="00712925">
        <w:rPr>
          <w:rFonts w:ascii="仿宋_GB2312" w:eastAsia="仿宋_GB2312" w:hAnsi="宋体"/>
          <w:b/>
          <w:sz w:val="24"/>
        </w:rPr>
        <w:t>7.5+0.1125+15+11.25+</w:t>
      </w:r>
      <w:r w:rsidR="00C97682">
        <w:rPr>
          <w:rFonts w:ascii="仿宋_GB2312" w:eastAsia="仿宋_GB2312" w:hAnsi="宋体" w:hint="eastAsia"/>
          <w:b/>
          <w:sz w:val="24"/>
        </w:rPr>
        <w:t>53.75</w:t>
      </w:r>
      <w:r w:rsidRPr="00712925">
        <w:rPr>
          <w:rFonts w:ascii="仿宋_GB2312" w:eastAsia="仿宋_GB2312" w:hAnsi="宋体"/>
          <w:b/>
          <w:sz w:val="24"/>
        </w:rPr>
        <w:t>=</w:t>
      </w:r>
      <w:r w:rsidR="00C97682">
        <w:rPr>
          <w:rFonts w:ascii="仿宋_GB2312" w:eastAsia="仿宋_GB2312" w:hAnsi="宋体" w:hint="eastAsia"/>
          <w:b/>
          <w:sz w:val="24"/>
        </w:rPr>
        <w:t>87.61</w:t>
      </w:r>
      <w:r w:rsidRPr="00712925">
        <w:rPr>
          <w:rFonts w:ascii="仿宋_GB2312" w:eastAsia="仿宋_GB2312" w:hAnsi="宋体"/>
          <w:b/>
          <w:sz w:val="24"/>
        </w:rPr>
        <w:t>元。</w:t>
      </w:r>
    </w:p>
    <w:p w:rsidR="00F628A2" w:rsidRPr="00F80DFD" w:rsidRDefault="00712925" w:rsidP="00F80DFD">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备注：上述示例货币种类为人民币。</w:t>
      </w:r>
    </w:p>
    <w:p w:rsidR="00F628A2" w:rsidRPr="000C09CF" w:rsidRDefault="00F628A2" w:rsidP="00F628A2">
      <w:pPr>
        <w:adjustRightInd w:val="0"/>
        <w:snapToGrid w:val="0"/>
        <w:spacing w:line="360" w:lineRule="auto"/>
        <w:rPr>
          <w:rFonts w:ascii="仿宋_GB2312" w:eastAsia="仿宋_GB2312" w:hAnsi="宋体"/>
          <w:b/>
          <w:sz w:val="24"/>
        </w:rPr>
      </w:pPr>
      <w:r w:rsidRPr="000C09CF">
        <w:rPr>
          <w:rFonts w:ascii="仿宋_GB2312" w:eastAsia="仿宋_GB2312" w:hAnsi="宋体" w:hint="eastAsia"/>
          <w:b/>
          <w:sz w:val="24"/>
        </w:rPr>
        <w:t>第五条   还款</w:t>
      </w:r>
    </w:p>
    <w:p w:rsidR="00171719" w:rsidRDefault="00C33DED" w:rsidP="005236C9">
      <w:pPr>
        <w:adjustRightInd w:val="0"/>
        <w:snapToGrid w:val="0"/>
        <w:spacing w:line="360" w:lineRule="auto"/>
        <w:ind w:firstLineChars="200" w:firstLine="482"/>
        <w:rPr>
          <w:rFonts w:ascii="仿宋_GB2312" w:eastAsia="仿宋_GB2312" w:hAnsi="宋体"/>
          <w:b/>
          <w:sz w:val="24"/>
        </w:rPr>
      </w:pPr>
      <w:r w:rsidRPr="00C33DED">
        <w:rPr>
          <w:rFonts w:ascii="仿宋_GB2312" w:eastAsia="仿宋_GB2312" w:hAnsi="宋体" w:hint="eastAsia"/>
          <w:b/>
          <w:sz w:val="24"/>
        </w:rPr>
        <w:t>（一）乙方因使用信用卡而发生的各款项和费用、利息均由甲方记入乙方信用卡账户。具有完全民事行为能力的主卡持卡人与附属卡持卡人，对主卡及附属卡项下发生的债务互相承担连带清偿责任。</w:t>
      </w:r>
    </w:p>
    <w:p w:rsidR="001C5CA8" w:rsidRPr="000C09CF" w:rsidRDefault="001C5CA8" w:rsidP="001C5CA8">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5D5B48" w:rsidRPr="000C09CF">
        <w:rPr>
          <w:rFonts w:ascii="仿宋_GB2312" w:eastAsia="仿宋_GB2312" w:hAnsi="宋体" w:hint="eastAsia"/>
          <w:sz w:val="24"/>
        </w:rPr>
        <w:t>二</w:t>
      </w:r>
      <w:r w:rsidRPr="000C09CF">
        <w:rPr>
          <w:rFonts w:ascii="仿宋_GB2312" w:eastAsia="仿宋_GB2312" w:hAnsi="宋体" w:hint="eastAsia"/>
          <w:sz w:val="24"/>
        </w:rPr>
        <w:t>）甲方所保存的有关信用卡的交易记录，均为该卡使用的真实凭据，对乙方具有约束力。在有交易、有透支未还或费用发生时，甲方将按月向乙方发送对账单（</w:t>
      </w:r>
      <w:r w:rsidR="00201206" w:rsidRPr="000C09CF">
        <w:rPr>
          <w:rFonts w:ascii="仿宋_GB2312" w:eastAsia="仿宋_GB2312" w:hAnsi="宋体" w:hint="eastAsia"/>
          <w:sz w:val="24"/>
        </w:rPr>
        <w:t>包括</w:t>
      </w:r>
      <w:r w:rsidR="00201206" w:rsidRPr="000C09CF">
        <w:rPr>
          <w:rFonts w:ascii="仿宋_GB2312" w:eastAsia="仿宋_GB2312" w:hAnsi="宋体"/>
          <w:sz w:val="24"/>
        </w:rPr>
        <w:t>但不限于</w:t>
      </w:r>
      <w:r w:rsidR="00201206" w:rsidRPr="000C09CF">
        <w:rPr>
          <w:rFonts w:ascii="仿宋_GB2312" w:eastAsia="仿宋_GB2312" w:hAnsi="宋体" w:hint="eastAsia"/>
          <w:sz w:val="24"/>
        </w:rPr>
        <w:t>微信</w:t>
      </w:r>
      <w:r w:rsidR="00201206" w:rsidRPr="000C09CF">
        <w:rPr>
          <w:rFonts w:ascii="仿宋_GB2312" w:eastAsia="仿宋_GB2312" w:hAnsi="宋体"/>
          <w:sz w:val="24"/>
        </w:rPr>
        <w:t>账单、</w:t>
      </w:r>
      <w:r w:rsidRPr="000C09CF">
        <w:rPr>
          <w:rFonts w:ascii="仿宋_GB2312" w:eastAsia="仿宋_GB2312" w:hAnsi="宋体" w:hint="eastAsia"/>
          <w:sz w:val="24"/>
        </w:rPr>
        <w:t>电子</w:t>
      </w:r>
      <w:r w:rsidR="00201206" w:rsidRPr="000C09CF">
        <w:rPr>
          <w:rFonts w:ascii="仿宋_GB2312" w:eastAsia="仿宋_GB2312" w:hAnsi="宋体" w:hint="eastAsia"/>
          <w:sz w:val="24"/>
        </w:rPr>
        <w:t>邮件账单、</w:t>
      </w:r>
      <w:r w:rsidR="00201206" w:rsidRPr="000C09CF">
        <w:rPr>
          <w:rFonts w:ascii="仿宋_GB2312" w:eastAsia="仿宋_GB2312" w:hAnsi="宋体"/>
          <w:sz w:val="24"/>
        </w:rPr>
        <w:t>短信账单等</w:t>
      </w:r>
      <w:r w:rsidRPr="000C09CF">
        <w:rPr>
          <w:rFonts w:ascii="仿宋_GB2312" w:eastAsia="仿宋_GB2312" w:hAnsi="宋体" w:hint="eastAsia"/>
          <w:sz w:val="24"/>
        </w:rPr>
        <w:t>），乙方在相应的月结日后10</w:t>
      </w:r>
      <w:r w:rsidR="00201206" w:rsidRPr="000C09CF">
        <w:rPr>
          <w:rFonts w:ascii="仿宋_GB2312" w:eastAsia="仿宋_GB2312" w:hAnsi="宋体" w:hint="eastAsia"/>
          <w:sz w:val="24"/>
        </w:rPr>
        <w:t>日内</w:t>
      </w:r>
      <w:r w:rsidRPr="000C09CF">
        <w:rPr>
          <w:rFonts w:ascii="仿宋_GB2312" w:eastAsia="仿宋_GB2312" w:hAnsi="宋体" w:hint="eastAsia"/>
          <w:sz w:val="24"/>
        </w:rPr>
        <w:t>未收到对账单应主动查询，若乙方在上述限定时间内未向甲方提出异议，则视为乙方收到对账单。</w:t>
      </w:r>
    </w:p>
    <w:p w:rsidR="00712925" w:rsidRDefault="00712925" w:rsidP="00AC5397">
      <w:pPr>
        <w:tabs>
          <w:tab w:val="left" w:pos="567"/>
        </w:tabs>
        <w:adjustRightInd w:val="0"/>
        <w:snapToGrid w:val="0"/>
        <w:spacing w:line="360" w:lineRule="auto"/>
        <w:ind w:firstLineChars="200" w:firstLine="482"/>
        <w:rPr>
          <w:rFonts w:ascii="仿宋_GB2312" w:eastAsia="仿宋_GB2312" w:hAnsi="宋体"/>
          <w:sz w:val="24"/>
        </w:rPr>
      </w:pPr>
      <w:r w:rsidRPr="00712925">
        <w:rPr>
          <w:rFonts w:ascii="仿宋_GB2312" w:eastAsia="仿宋_GB2312" w:hAnsi="宋体" w:hint="eastAsia"/>
          <w:b/>
          <w:sz w:val="24"/>
        </w:rPr>
        <w:t>（三）</w:t>
      </w:r>
      <w:r w:rsidR="001C5CA8" w:rsidRPr="000C09CF">
        <w:rPr>
          <w:rFonts w:ascii="仿宋_GB2312" w:eastAsia="仿宋_GB2312" w:hAnsi="宋体" w:hint="eastAsia"/>
          <w:b/>
          <w:sz w:val="24"/>
        </w:rPr>
        <w:t>乙方如对当月账单中的交易有异议，须在账单日起30</w:t>
      </w:r>
      <w:r w:rsidR="00201206" w:rsidRPr="000C09CF">
        <w:rPr>
          <w:rFonts w:ascii="仿宋_GB2312" w:eastAsia="仿宋_GB2312" w:hAnsi="宋体" w:hint="eastAsia"/>
          <w:b/>
          <w:sz w:val="24"/>
        </w:rPr>
        <w:t>日</w:t>
      </w:r>
      <w:r w:rsidR="001C5CA8" w:rsidRPr="000C09CF">
        <w:rPr>
          <w:rFonts w:ascii="仿宋_GB2312" w:eastAsia="仿宋_GB2312" w:hAnsi="宋体" w:hint="eastAsia"/>
          <w:b/>
          <w:sz w:val="24"/>
        </w:rPr>
        <w:t>内向甲方</w:t>
      </w:r>
      <w:r w:rsidR="00201206" w:rsidRPr="000C09CF">
        <w:rPr>
          <w:rFonts w:ascii="仿宋_GB2312" w:eastAsia="仿宋_GB2312" w:hAnsi="宋体" w:hint="eastAsia"/>
          <w:b/>
          <w:sz w:val="24"/>
        </w:rPr>
        <w:t>提出</w:t>
      </w:r>
      <w:r w:rsidR="00201206" w:rsidRPr="000C09CF">
        <w:rPr>
          <w:rFonts w:ascii="仿宋_GB2312" w:eastAsia="仿宋_GB2312" w:hAnsi="宋体"/>
          <w:b/>
          <w:sz w:val="24"/>
        </w:rPr>
        <w:t>异议</w:t>
      </w:r>
      <w:r w:rsidR="001C5CA8" w:rsidRPr="000C09CF">
        <w:rPr>
          <w:rFonts w:ascii="仿宋_GB2312" w:eastAsia="仿宋_GB2312" w:hAnsi="宋体" w:hint="eastAsia"/>
          <w:b/>
          <w:sz w:val="24"/>
        </w:rPr>
        <w:t>，否则视为对账单准确无误，乙方认可全部交易。</w:t>
      </w:r>
      <w:r w:rsidR="001C5CA8" w:rsidRPr="000C09CF">
        <w:rPr>
          <w:rFonts w:ascii="仿宋_GB2312" w:eastAsia="仿宋_GB2312" w:hAnsi="宋体" w:hint="eastAsia"/>
          <w:sz w:val="24"/>
        </w:rPr>
        <w:t>乙方在向甲方提交相关证明材料后</w:t>
      </w:r>
      <w:r w:rsidR="00104DD9" w:rsidRPr="000C09CF">
        <w:rPr>
          <w:rFonts w:ascii="仿宋_GB2312" w:eastAsia="仿宋_GB2312" w:hAnsi="宋体" w:hint="eastAsia"/>
          <w:sz w:val="24"/>
        </w:rPr>
        <w:t>，</w:t>
      </w:r>
      <w:r w:rsidR="001C5CA8" w:rsidRPr="000C09CF">
        <w:rPr>
          <w:rFonts w:ascii="仿宋_GB2312" w:eastAsia="仿宋_GB2312" w:hAnsi="宋体" w:hint="eastAsia"/>
          <w:sz w:val="24"/>
        </w:rPr>
        <w:t>有权在法律法规、监管规定、中国银联以及相关</w:t>
      </w:r>
      <w:r w:rsidR="00104DD9" w:rsidRPr="000C09CF">
        <w:rPr>
          <w:rFonts w:ascii="仿宋_GB2312" w:eastAsia="仿宋_GB2312" w:hAnsi="宋体" w:hint="eastAsia"/>
          <w:sz w:val="24"/>
        </w:rPr>
        <w:t>银行卡</w:t>
      </w:r>
      <w:r w:rsidR="001C5CA8" w:rsidRPr="000C09CF">
        <w:rPr>
          <w:rFonts w:ascii="仿宋_GB2312" w:eastAsia="仿宋_GB2312" w:hAnsi="宋体" w:hint="eastAsia"/>
          <w:sz w:val="24"/>
        </w:rPr>
        <w:t>组织/机构规定的期限内向甲方请求调阅签购单。对已提出异议的交易，在查证认定责任前，乙方仍应按期偿还对账单所列应还款额。乙方提出的争议交易所属时间超过</w:t>
      </w:r>
      <w:r w:rsidR="00514A30" w:rsidRPr="000C09CF">
        <w:rPr>
          <w:rFonts w:ascii="仿宋_GB2312" w:eastAsia="仿宋_GB2312" w:hAnsi="宋体" w:hint="eastAsia"/>
          <w:sz w:val="24"/>
        </w:rPr>
        <w:t>银行</w:t>
      </w:r>
      <w:r w:rsidR="001C5CA8" w:rsidRPr="000C09CF">
        <w:rPr>
          <w:rFonts w:ascii="仿宋_GB2312" w:eastAsia="仿宋_GB2312" w:hAnsi="宋体" w:hint="eastAsia"/>
          <w:sz w:val="24"/>
        </w:rPr>
        <w:t>卡组织/机构规定的调单时效/退单时效要求的，相关责任由乙方承担。乙方在争议处理中不配合甲方要求提供相关证明或不签署意见，视为对账单准确无误</w:t>
      </w:r>
      <w:r w:rsidR="002202C3" w:rsidRPr="000C09CF">
        <w:rPr>
          <w:rFonts w:ascii="仿宋_GB2312" w:eastAsia="仿宋_GB2312" w:hAnsi="宋体" w:hint="eastAsia"/>
          <w:sz w:val="24"/>
        </w:rPr>
        <w:t>，</w:t>
      </w:r>
      <w:r w:rsidR="002202C3" w:rsidRPr="000C09CF">
        <w:rPr>
          <w:rFonts w:ascii="仿宋_GB2312" w:eastAsia="仿宋_GB2312" w:hAnsi="宋体"/>
          <w:sz w:val="24"/>
        </w:rPr>
        <w:t>乙方承担全部责任</w:t>
      </w:r>
      <w:r w:rsidR="001C5CA8" w:rsidRPr="000C09CF">
        <w:rPr>
          <w:rFonts w:ascii="仿宋_GB2312" w:eastAsia="仿宋_GB2312" w:hAnsi="宋体" w:hint="eastAsia"/>
          <w:sz w:val="24"/>
        </w:rPr>
        <w:t>。如经查证认定争议交易确为乙方所为，乙方须承担因查证而产生的所有费用（包括查阅签购单手续费等第三方机构因进行争议调查、认定而收取的费用）；如经查证认定争议交易不应由乙方承担责任，</w:t>
      </w:r>
      <w:r w:rsidR="002202C3" w:rsidRPr="000C09CF">
        <w:rPr>
          <w:rFonts w:ascii="仿宋_GB2312" w:eastAsia="仿宋_GB2312" w:hAnsi="宋体" w:hint="eastAsia"/>
          <w:sz w:val="24"/>
        </w:rPr>
        <w:t>由</w:t>
      </w:r>
      <w:r w:rsidR="001C5CA8" w:rsidRPr="000C09CF">
        <w:rPr>
          <w:rFonts w:ascii="仿宋_GB2312" w:eastAsia="仿宋_GB2312" w:hAnsi="宋体" w:hint="eastAsia"/>
          <w:sz w:val="24"/>
        </w:rPr>
        <w:t>甲方</w:t>
      </w:r>
      <w:r w:rsidR="002202C3" w:rsidRPr="000C09CF">
        <w:rPr>
          <w:rFonts w:ascii="仿宋_GB2312" w:eastAsia="仿宋_GB2312" w:hAnsi="宋体" w:hint="eastAsia"/>
          <w:sz w:val="24"/>
        </w:rPr>
        <w:t>承担相应</w:t>
      </w:r>
      <w:r w:rsidR="002202C3" w:rsidRPr="000C09CF">
        <w:rPr>
          <w:rFonts w:ascii="仿宋_GB2312" w:eastAsia="仿宋_GB2312" w:hAnsi="宋体"/>
          <w:sz w:val="24"/>
        </w:rPr>
        <w:t>责任</w:t>
      </w:r>
      <w:r w:rsidR="001C5CA8" w:rsidRPr="000C09CF">
        <w:rPr>
          <w:rFonts w:ascii="仿宋_GB2312" w:eastAsia="仿宋_GB2312" w:hAnsi="宋体" w:hint="eastAsia"/>
          <w:sz w:val="24"/>
        </w:rPr>
        <w:t>（法律法规另有规定或双方另有约定除外）。</w:t>
      </w:r>
    </w:p>
    <w:p w:rsidR="001C5CA8" w:rsidRPr="005618C7" w:rsidRDefault="001C5CA8" w:rsidP="005618C7">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96DAB" w:rsidRPr="000C09CF">
        <w:rPr>
          <w:rFonts w:ascii="仿宋_GB2312" w:eastAsia="仿宋_GB2312" w:hAnsi="宋体" w:hint="eastAsia"/>
          <w:sz w:val="24"/>
        </w:rPr>
        <w:t>四</w:t>
      </w:r>
      <w:r w:rsidRPr="000C09CF">
        <w:rPr>
          <w:rFonts w:ascii="仿宋_GB2312" w:eastAsia="仿宋_GB2312" w:hAnsi="宋体" w:hint="eastAsia"/>
          <w:sz w:val="24"/>
        </w:rPr>
        <w:t>）若乙方的应付账款发生变动或尚未清偿余额，甲方应于当期账单计结其账务后向乙方提供对账单。乙方不得以未收到对账单为由，拒偿其卡内债务。</w:t>
      </w:r>
    </w:p>
    <w:p w:rsidR="001C5CA8" w:rsidRPr="000C09CF" w:rsidRDefault="001C5CA8" w:rsidP="001C5CA8">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五</w:t>
      </w:r>
      <w:r w:rsidRPr="000C09CF">
        <w:rPr>
          <w:rFonts w:ascii="仿宋_GB2312" w:eastAsia="仿宋_GB2312" w:hAnsi="宋体" w:hint="eastAsia"/>
          <w:sz w:val="24"/>
        </w:rPr>
        <w:t>）乙方可自愿选择主动或自动两种还款方式。乙方应按对账单中甲方的</w:t>
      </w:r>
      <w:r w:rsidRPr="000C09CF">
        <w:rPr>
          <w:rFonts w:ascii="仿宋_GB2312" w:eastAsia="仿宋_GB2312" w:hAnsi="宋体" w:hint="eastAsia"/>
          <w:sz w:val="24"/>
        </w:rPr>
        <w:lastRenderedPageBreak/>
        <w:t>要求按时将所欠款项分别归还至相应的信用卡账户。</w:t>
      </w:r>
    </w:p>
    <w:p w:rsidR="00086005" w:rsidRPr="000C09CF" w:rsidRDefault="001C5CA8" w:rsidP="008F0972">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六</w:t>
      </w:r>
      <w:r w:rsidRPr="000C09CF">
        <w:rPr>
          <w:rFonts w:ascii="仿宋_GB2312" w:eastAsia="仿宋_GB2312" w:hAnsi="宋体" w:hint="eastAsia"/>
          <w:sz w:val="24"/>
        </w:rPr>
        <w:t>）乙方可委托甲方从乙方在甲方开立的指定账户中自动扣收应还款项，乙方应确保在还款账户中有足额资金，如由于乙方指定借记卡存款不足而导致信用卡扣款失败而产生的相关利息、费用等由乙方承担。</w:t>
      </w:r>
    </w:p>
    <w:p w:rsidR="001C5CA8" w:rsidRPr="000C09CF" w:rsidRDefault="001C5CA8" w:rsidP="001C5CA8">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七</w:t>
      </w:r>
      <w:r w:rsidRPr="000C09CF">
        <w:rPr>
          <w:rFonts w:ascii="仿宋_GB2312" w:eastAsia="仿宋_GB2312" w:hAnsi="宋体" w:hint="eastAsia"/>
          <w:sz w:val="24"/>
        </w:rPr>
        <w:t>）甲方收到乙方还款时，按照以下顺序对其信用卡账户的各项欠款进行冲还，同类欠款按银行记账先后顺序进行冲还：</w:t>
      </w:r>
    </w:p>
    <w:p w:rsidR="001C5CA8" w:rsidRPr="000C09CF" w:rsidRDefault="001C5CA8" w:rsidP="001C5CA8">
      <w:pPr>
        <w:pStyle w:val="a9"/>
        <w:spacing w:line="360" w:lineRule="auto"/>
        <w:ind w:firstLineChars="0" w:firstLine="0"/>
        <w:rPr>
          <w:rFonts w:ascii="仿宋_GB2312" w:eastAsia="仿宋_GB2312" w:hAnsi="宋体"/>
          <w:sz w:val="24"/>
        </w:rPr>
      </w:pPr>
      <w:r w:rsidRPr="000C09CF">
        <w:rPr>
          <w:rFonts w:ascii="仿宋_GB2312" w:eastAsia="仿宋_GB2312" w:hAnsi="宋体" w:hint="eastAsia"/>
          <w:sz w:val="24"/>
        </w:rPr>
        <w:t xml:space="preserve">    1</w:t>
      </w:r>
      <w:r w:rsidR="00D37445" w:rsidRPr="000C09CF">
        <w:rPr>
          <w:rFonts w:ascii="仿宋_GB2312" w:eastAsia="仿宋_GB2312" w:hAnsi="宋体" w:hint="eastAsia"/>
          <w:sz w:val="24"/>
        </w:rPr>
        <w:t>.</w:t>
      </w:r>
      <w:r w:rsidRPr="000C09CF">
        <w:rPr>
          <w:rFonts w:ascii="仿宋_GB2312" w:eastAsia="仿宋_GB2312" w:hAnsi="宋体" w:hint="eastAsia"/>
          <w:sz w:val="24"/>
        </w:rPr>
        <w:t>对于未逾期的账户，先偿还已过免息还款期或不享受免息还款期的欠款，后偿还未过免息还款期的欠款。</w:t>
      </w:r>
    </w:p>
    <w:p w:rsidR="001C5CA8" w:rsidRPr="000C09CF" w:rsidRDefault="001C5CA8" w:rsidP="001C5CA8">
      <w:pPr>
        <w:tabs>
          <w:tab w:val="left" w:pos="567"/>
        </w:tabs>
        <w:spacing w:line="360" w:lineRule="auto"/>
        <w:ind w:firstLine="480"/>
        <w:rPr>
          <w:rFonts w:ascii="仿宋_GB2312" w:eastAsia="仿宋_GB2312" w:hAnsi="宋体"/>
          <w:sz w:val="24"/>
        </w:rPr>
      </w:pPr>
      <w:r w:rsidRPr="000C09CF">
        <w:rPr>
          <w:rFonts w:ascii="仿宋_GB2312" w:eastAsia="仿宋_GB2312" w:hAnsi="宋体" w:hint="eastAsia"/>
          <w:sz w:val="24"/>
        </w:rPr>
        <w:t>2</w:t>
      </w:r>
      <w:r w:rsidR="00D37445" w:rsidRPr="000C09CF">
        <w:rPr>
          <w:rFonts w:ascii="仿宋_GB2312" w:eastAsia="仿宋_GB2312" w:hAnsi="宋体" w:hint="eastAsia"/>
          <w:sz w:val="24"/>
        </w:rPr>
        <w:t>.</w:t>
      </w:r>
      <w:r w:rsidRPr="000C09CF">
        <w:rPr>
          <w:rFonts w:ascii="仿宋_GB2312" w:eastAsia="仿宋_GB2312" w:hAnsi="宋体" w:hint="eastAsia"/>
          <w:sz w:val="24"/>
        </w:rPr>
        <w:t>逾期1-90天（含）的，按照利息、费用、本金的顺序逐项进行冲还；逾期91天（含）以上的，按本金、费用、利息的顺序逐项进行冲还。</w:t>
      </w:r>
    </w:p>
    <w:p w:rsidR="001C5CA8" w:rsidRPr="007B18E2" w:rsidRDefault="001C5CA8" w:rsidP="007B18E2">
      <w:pPr>
        <w:tabs>
          <w:tab w:val="left" w:pos="567"/>
        </w:tabs>
        <w:spacing w:line="360" w:lineRule="auto"/>
        <w:ind w:firstLine="480"/>
        <w:rPr>
          <w:rFonts w:ascii="仿宋_GB2312" w:eastAsia="仿宋_GB2312" w:hAnsi="宋体"/>
          <w:sz w:val="24"/>
        </w:rPr>
      </w:pPr>
      <w:r w:rsidRPr="000C09CF">
        <w:rPr>
          <w:rFonts w:ascii="仿宋_GB2312" w:eastAsia="仿宋_GB2312" w:hAnsi="宋体" w:hint="eastAsia"/>
          <w:sz w:val="24"/>
        </w:rPr>
        <w:t>甲方可根据法律、法规或监管要求变更上述还款顺序。</w:t>
      </w:r>
    </w:p>
    <w:p w:rsidR="001C5CA8" w:rsidRPr="000C09CF" w:rsidRDefault="001C5CA8" w:rsidP="001C5CA8">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955E32" w:rsidRPr="000C09CF">
        <w:rPr>
          <w:rFonts w:ascii="仿宋_GB2312" w:eastAsia="仿宋_GB2312" w:hAnsi="宋体" w:hint="eastAsia"/>
          <w:sz w:val="24"/>
        </w:rPr>
        <w:t>八</w:t>
      </w:r>
      <w:r w:rsidRPr="000C09CF">
        <w:rPr>
          <w:rFonts w:ascii="仿宋_GB2312" w:eastAsia="仿宋_GB2312" w:hAnsi="宋体" w:hint="eastAsia"/>
          <w:sz w:val="24"/>
        </w:rPr>
        <w:t>）</w:t>
      </w:r>
      <w:r w:rsidR="003B0942" w:rsidRPr="000C09CF">
        <w:rPr>
          <w:rFonts w:ascii="仿宋_GB2312" w:eastAsia="仿宋_GB2312" w:hAnsi="宋体" w:hint="eastAsia"/>
          <w:sz w:val="24"/>
        </w:rPr>
        <w:t>乙方</w:t>
      </w:r>
      <w:r w:rsidRPr="000C09CF">
        <w:rPr>
          <w:rFonts w:ascii="仿宋_GB2312" w:eastAsia="仿宋_GB2312" w:hAnsi="宋体" w:hint="eastAsia"/>
          <w:sz w:val="24"/>
        </w:rPr>
        <w:t>可选择最低还款额</w:t>
      </w:r>
      <w:r w:rsidR="003B0942" w:rsidRPr="000C09CF">
        <w:rPr>
          <w:rFonts w:ascii="仿宋_GB2312" w:eastAsia="仿宋_GB2312" w:hAnsi="宋体" w:hint="eastAsia"/>
          <w:sz w:val="24"/>
        </w:rPr>
        <w:t>方式</w:t>
      </w:r>
      <w:r w:rsidR="003B0942" w:rsidRPr="000C09CF">
        <w:rPr>
          <w:rFonts w:ascii="仿宋_GB2312" w:eastAsia="仿宋_GB2312" w:hAnsi="宋体"/>
          <w:sz w:val="24"/>
        </w:rPr>
        <w:t>还款</w:t>
      </w:r>
      <w:r w:rsidRPr="000C09CF">
        <w:rPr>
          <w:rFonts w:ascii="仿宋_GB2312" w:eastAsia="仿宋_GB2312" w:hAnsi="宋体" w:hint="eastAsia"/>
          <w:sz w:val="24"/>
        </w:rPr>
        <w:t>。当期最低还款额为下述金额总和：信用额度内本期累计未还消费金额的最低还款比例</w:t>
      </w:r>
      <w:r w:rsidR="00953225" w:rsidRPr="000C09CF">
        <w:rPr>
          <w:rFonts w:ascii="仿宋_GB2312" w:eastAsia="仿宋_GB2312" w:hAnsi="宋体" w:hint="eastAsia"/>
          <w:sz w:val="24"/>
        </w:rPr>
        <w:t>（最低还款比例由甲方根据乙方的风险等级制定及</w:t>
      </w:r>
      <w:r w:rsidR="00953225" w:rsidRPr="000C09CF">
        <w:rPr>
          <w:rFonts w:ascii="仿宋_GB2312" w:eastAsia="仿宋_GB2312" w:hAnsi="宋体"/>
          <w:sz w:val="24"/>
        </w:rPr>
        <w:t>变更</w:t>
      </w:r>
      <w:r w:rsidR="00953225" w:rsidRPr="000C09CF">
        <w:rPr>
          <w:rFonts w:ascii="仿宋_GB2312" w:eastAsia="仿宋_GB2312" w:hAnsi="宋体" w:hint="eastAsia"/>
          <w:sz w:val="24"/>
        </w:rPr>
        <w:t>）、</w:t>
      </w:r>
      <w:r w:rsidRPr="000C09CF">
        <w:rPr>
          <w:rFonts w:ascii="仿宋_GB2312" w:eastAsia="仿宋_GB2312" w:hAnsi="宋体" w:hint="eastAsia"/>
          <w:sz w:val="24"/>
        </w:rPr>
        <w:t>超过信用额度的消费</w:t>
      </w:r>
      <w:r w:rsidR="004817D6" w:rsidRPr="000C09CF">
        <w:rPr>
          <w:rFonts w:ascii="仿宋_GB2312" w:eastAsia="仿宋_GB2312" w:hAnsi="宋体" w:hint="eastAsia"/>
          <w:sz w:val="24"/>
        </w:rPr>
        <w:t>本金</w:t>
      </w:r>
      <w:r w:rsidR="00953225" w:rsidRPr="000C09CF">
        <w:rPr>
          <w:rFonts w:ascii="仿宋_GB2312" w:eastAsia="仿宋_GB2312" w:hAnsi="宋体" w:hint="eastAsia"/>
          <w:sz w:val="24"/>
        </w:rPr>
        <w:t>、</w:t>
      </w:r>
      <w:r w:rsidRPr="000C09CF">
        <w:rPr>
          <w:rFonts w:ascii="仿宋_GB2312" w:eastAsia="仿宋_GB2312" w:hAnsi="宋体" w:hint="eastAsia"/>
          <w:sz w:val="24"/>
        </w:rPr>
        <w:t>预借现金</w:t>
      </w:r>
      <w:r w:rsidR="004817D6" w:rsidRPr="000C09CF">
        <w:rPr>
          <w:rFonts w:ascii="仿宋_GB2312" w:eastAsia="仿宋_GB2312" w:hAnsi="宋体" w:hint="eastAsia"/>
          <w:sz w:val="24"/>
        </w:rPr>
        <w:t>本金及</w:t>
      </w:r>
      <w:r w:rsidR="00A359E4" w:rsidRPr="000C09CF">
        <w:rPr>
          <w:rFonts w:ascii="仿宋_GB2312" w:eastAsia="仿宋_GB2312" w:hAnsi="宋体" w:hint="eastAsia"/>
          <w:sz w:val="24"/>
        </w:rPr>
        <w:t>利</w:t>
      </w:r>
      <w:r w:rsidR="004817D6" w:rsidRPr="000C09CF">
        <w:rPr>
          <w:rFonts w:ascii="仿宋_GB2312" w:eastAsia="仿宋_GB2312" w:hAnsi="宋体"/>
          <w:sz w:val="24"/>
        </w:rPr>
        <w:t>费</w:t>
      </w:r>
      <w:r w:rsidRPr="000C09CF">
        <w:rPr>
          <w:rFonts w:ascii="仿宋_GB2312" w:eastAsia="仿宋_GB2312" w:hAnsi="宋体" w:hint="eastAsia"/>
          <w:sz w:val="24"/>
        </w:rPr>
        <w:t>、分期付款每期</w:t>
      </w:r>
      <w:r w:rsidR="00953225" w:rsidRPr="000C09CF">
        <w:rPr>
          <w:rFonts w:ascii="仿宋_GB2312" w:eastAsia="仿宋_GB2312" w:hAnsi="宋体" w:hint="eastAsia"/>
          <w:sz w:val="24"/>
        </w:rPr>
        <w:t>分摊本金</w:t>
      </w:r>
      <w:r w:rsidR="00953225" w:rsidRPr="000C09CF">
        <w:rPr>
          <w:rFonts w:ascii="仿宋_GB2312" w:eastAsia="仿宋_GB2312" w:hAnsi="宋体"/>
          <w:sz w:val="24"/>
        </w:rPr>
        <w:t>及手续费</w:t>
      </w:r>
      <w:r w:rsidR="00953225" w:rsidRPr="000C09CF">
        <w:rPr>
          <w:rFonts w:ascii="仿宋_GB2312" w:eastAsia="仿宋_GB2312" w:hAnsi="宋体" w:hint="eastAsia"/>
          <w:sz w:val="24"/>
        </w:rPr>
        <w:t>、上</w:t>
      </w:r>
      <w:r w:rsidRPr="000C09CF">
        <w:rPr>
          <w:rFonts w:ascii="仿宋_GB2312" w:eastAsia="仿宋_GB2312" w:hAnsi="宋体" w:hint="eastAsia"/>
          <w:sz w:val="24"/>
        </w:rPr>
        <w:t>期</w:t>
      </w:r>
      <w:r w:rsidR="00460E2D" w:rsidRPr="000C09CF">
        <w:rPr>
          <w:rFonts w:ascii="仿宋_GB2312" w:eastAsia="仿宋_GB2312" w:hAnsi="宋体" w:hint="eastAsia"/>
          <w:sz w:val="24"/>
        </w:rPr>
        <w:t>账单</w:t>
      </w:r>
      <w:r w:rsidRPr="000C09CF">
        <w:rPr>
          <w:rFonts w:ascii="仿宋_GB2312" w:eastAsia="仿宋_GB2312" w:hAnsi="宋体" w:hint="eastAsia"/>
          <w:sz w:val="24"/>
        </w:rPr>
        <w:t>最低还款额未还部分</w:t>
      </w:r>
      <w:r w:rsidR="00953225" w:rsidRPr="000C09CF">
        <w:rPr>
          <w:rFonts w:ascii="仿宋_GB2312" w:eastAsia="仿宋_GB2312" w:hAnsi="宋体" w:hint="eastAsia"/>
          <w:sz w:val="24"/>
        </w:rPr>
        <w:t>、</w:t>
      </w:r>
      <w:r w:rsidRPr="000C09CF">
        <w:rPr>
          <w:rFonts w:ascii="仿宋_GB2312" w:eastAsia="仿宋_GB2312" w:hAnsi="宋体" w:hint="eastAsia"/>
          <w:sz w:val="24"/>
        </w:rPr>
        <w:t>当期全部费用和利息。</w:t>
      </w:r>
    </w:p>
    <w:p w:rsidR="001C5CA8" w:rsidRPr="000C09CF" w:rsidRDefault="001C5CA8" w:rsidP="007B18E2">
      <w:pPr>
        <w:tabs>
          <w:tab w:val="left" w:pos="567"/>
        </w:tabs>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0967C1" w:rsidRPr="000C09CF">
        <w:rPr>
          <w:rFonts w:ascii="仿宋_GB2312" w:eastAsia="仿宋_GB2312" w:hAnsi="宋体" w:hint="eastAsia"/>
          <w:sz w:val="24"/>
        </w:rPr>
        <w:t>九</w:t>
      </w:r>
      <w:r w:rsidRPr="000C09CF">
        <w:rPr>
          <w:rFonts w:ascii="仿宋_GB2312" w:eastAsia="仿宋_GB2312" w:hAnsi="宋体" w:hint="eastAsia"/>
          <w:sz w:val="24"/>
        </w:rPr>
        <w:t>）乙方在甲方开设多个</w:t>
      </w:r>
      <w:r w:rsidR="0032055F" w:rsidRPr="000C09CF">
        <w:rPr>
          <w:rFonts w:ascii="仿宋_GB2312" w:eastAsia="仿宋_GB2312" w:hAnsi="宋体" w:hint="eastAsia"/>
          <w:sz w:val="24"/>
        </w:rPr>
        <w:t>信用卡</w:t>
      </w:r>
      <w:r w:rsidRPr="000C09CF">
        <w:rPr>
          <w:rFonts w:ascii="仿宋_GB2312" w:eastAsia="仿宋_GB2312" w:hAnsi="宋体" w:hint="eastAsia"/>
          <w:sz w:val="24"/>
        </w:rPr>
        <w:t>账户的，一账户的溢缴款不能自动用于抵偿另一账户所欠款项。乙方信用卡账户的欠款可从个人结算账户转账存入或以现金形式偿还。</w:t>
      </w:r>
    </w:p>
    <w:p w:rsidR="00E76988" w:rsidRDefault="00712925" w:rsidP="00AC5397">
      <w:pPr>
        <w:tabs>
          <w:tab w:val="left" w:pos="567"/>
        </w:tabs>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（十）乙方授权</w:t>
      </w:r>
      <w:r w:rsidRPr="00712925">
        <w:rPr>
          <w:rFonts w:ascii="仿宋_GB2312" w:eastAsia="仿宋_GB2312" w:hAnsi="宋体"/>
          <w:b/>
          <w:sz w:val="24"/>
        </w:rPr>
        <w:t>并同意</w:t>
      </w:r>
      <w:r w:rsidRPr="00712925">
        <w:rPr>
          <w:rFonts w:ascii="仿宋_GB2312" w:eastAsia="仿宋_GB2312" w:hAnsi="宋体" w:hint="eastAsia"/>
          <w:b/>
          <w:sz w:val="24"/>
        </w:rPr>
        <w:t>在</w:t>
      </w:r>
      <w:r w:rsidRPr="00712925">
        <w:rPr>
          <w:rFonts w:ascii="仿宋_GB2312" w:eastAsia="仿宋_GB2312" w:hAnsi="宋体"/>
          <w:b/>
          <w:sz w:val="24"/>
        </w:rPr>
        <w:t>乙方</w:t>
      </w:r>
      <w:r w:rsidRPr="00712925">
        <w:rPr>
          <w:rFonts w:ascii="仿宋_GB2312" w:eastAsia="仿宋_GB2312" w:hAnsi="宋体" w:hint="eastAsia"/>
          <w:b/>
          <w:sz w:val="24"/>
        </w:rPr>
        <w:t>未依约还款或有违规、欺诈等行为时，甲方有权止付乙方在甲方开立的各类账户、冻结及划扣其在甲方账户的存款、理财产品以及处分其抵质押物用于清偿乙方在甲方的信用卡欠款；如需划扣乙方未到期的定期存款或理财产品，乙方同意放弃其未到期的定期存款或理财产品产生的全部孳息，扣收后的定期存款或理财产品余额一并转入其活期账户；甲方在止付</w:t>
      </w:r>
      <w:r w:rsidRPr="00712925">
        <w:rPr>
          <w:rFonts w:ascii="仿宋_GB2312" w:eastAsia="仿宋_GB2312" w:hAnsi="宋体"/>
          <w:b/>
          <w:sz w:val="24"/>
        </w:rPr>
        <w:t>、冻结、</w:t>
      </w:r>
      <w:r w:rsidRPr="00712925">
        <w:rPr>
          <w:rFonts w:ascii="仿宋_GB2312" w:eastAsia="仿宋_GB2312" w:hAnsi="宋体" w:hint="eastAsia"/>
          <w:b/>
          <w:sz w:val="24"/>
        </w:rPr>
        <w:t>划扣、</w:t>
      </w:r>
      <w:r w:rsidRPr="00712925">
        <w:rPr>
          <w:rFonts w:ascii="仿宋_GB2312" w:eastAsia="仿宋_GB2312" w:hAnsi="宋体"/>
          <w:b/>
          <w:sz w:val="24"/>
        </w:rPr>
        <w:t>清偿</w:t>
      </w:r>
      <w:r w:rsidRPr="00712925">
        <w:rPr>
          <w:rFonts w:ascii="仿宋_GB2312" w:eastAsia="仿宋_GB2312" w:hAnsi="宋体" w:hint="eastAsia"/>
          <w:b/>
          <w:sz w:val="24"/>
        </w:rPr>
        <w:t>前无需另行通知乙方。</w:t>
      </w:r>
    </w:p>
    <w:p w:rsidR="001C5CA8" w:rsidRPr="000C09CF" w:rsidRDefault="001C5CA8" w:rsidP="001C5CA8">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6703B0" w:rsidRPr="000C09CF">
        <w:rPr>
          <w:rFonts w:ascii="仿宋_GB2312" w:eastAsia="仿宋_GB2312" w:hAnsi="宋体" w:hint="eastAsia"/>
          <w:sz w:val="24"/>
        </w:rPr>
        <w:t>十一</w:t>
      </w:r>
      <w:r w:rsidRPr="000C09CF">
        <w:rPr>
          <w:rFonts w:ascii="仿宋_GB2312" w:eastAsia="仿宋_GB2312" w:hAnsi="宋体" w:hint="eastAsia"/>
          <w:sz w:val="24"/>
        </w:rPr>
        <w:t>）甲方因催收或委托催收而产生的包括但不限于诉讼、律师费、第三方代理服务费等款项均由乙方承担。</w:t>
      </w:r>
    </w:p>
    <w:p w:rsidR="001C5CA8" w:rsidRPr="000C09CF" w:rsidRDefault="001C5CA8" w:rsidP="00C64281">
      <w:pPr>
        <w:tabs>
          <w:tab w:val="left" w:pos="567"/>
        </w:tabs>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88657B" w:rsidRPr="000C09CF">
        <w:rPr>
          <w:rFonts w:ascii="仿宋_GB2312" w:eastAsia="仿宋_GB2312" w:hAnsi="宋体" w:hint="eastAsia"/>
          <w:sz w:val="24"/>
        </w:rPr>
        <w:t>十二</w:t>
      </w:r>
      <w:r w:rsidRPr="000C09CF">
        <w:rPr>
          <w:rFonts w:ascii="仿宋_GB2312" w:eastAsia="仿宋_GB2312" w:hAnsi="宋体" w:hint="eastAsia"/>
          <w:sz w:val="24"/>
        </w:rPr>
        <w:t>）甲方有权</w:t>
      </w:r>
      <w:r w:rsidR="00B65BBB">
        <w:rPr>
          <w:rFonts w:ascii="仿宋_GB2312" w:eastAsia="仿宋_GB2312" w:hAnsi="宋体" w:hint="eastAsia"/>
          <w:sz w:val="24"/>
        </w:rPr>
        <w:t>在法律法规允许的范围内，</w:t>
      </w:r>
      <w:r w:rsidRPr="000C09CF">
        <w:rPr>
          <w:rFonts w:ascii="仿宋_GB2312" w:eastAsia="仿宋_GB2312" w:hAnsi="宋体" w:hint="eastAsia"/>
          <w:sz w:val="24"/>
        </w:rPr>
        <w:t>通过新闻媒介实行公告催收，并向社会或有关方面公布乙方的不良行为，有权向人民法院申请将未履行判决义务的乙方纳入失信被执行人名单，由人民法院向社会公示，人民法院可将失信被</w:t>
      </w:r>
      <w:r w:rsidRPr="000C09CF">
        <w:rPr>
          <w:rFonts w:ascii="仿宋_GB2312" w:eastAsia="仿宋_GB2312" w:hAnsi="宋体" w:hint="eastAsia"/>
          <w:sz w:val="24"/>
        </w:rPr>
        <w:lastRenderedPageBreak/>
        <w:t>执行人名单通过报纸、广播、电视、网络、法院公告栏等其他方式予以公布。</w:t>
      </w:r>
    </w:p>
    <w:p w:rsidR="00DB5C79" w:rsidRDefault="00DB5C79" w:rsidP="00DB5C7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88657B" w:rsidRPr="000C09CF">
        <w:rPr>
          <w:rFonts w:ascii="仿宋_GB2312" w:eastAsia="仿宋_GB2312" w:hAnsi="宋体" w:hint="eastAsia"/>
          <w:sz w:val="24"/>
        </w:rPr>
        <w:t>十三</w:t>
      </w:r>
      <w:r w:rsidRPr="000C09CF">
        <w:rPr>
          <w:rFonts w:ascii="仿宋_GB2312" w:eastAsia="仿宋_GB2312" w:hAnsi="宋体" w:hint="eastAsia"/>
          <w:sz w:val="24"/>
        </w:rPr>
        <w:t>）</w:t>
      </w:r>
      <w:r w:rsidR="00353C32">
        <w:rPr>
          <w:rFonts w:ascii="仿宋_GB2312" w:eastAsia="仿宋_GB2312" w:hAnsi="宋体" w:hint="eastAsia"/>
          <w:sz w:val="24"/>
        </w:rPr>
        <w:t>在</w:t>
      </w:r>
      <w:r w:rsidR="00353C32">
        <w:rPr>
          <w:rFonts w:ascii="仿宋_GB2312" w:eastAsia="仿宋_GB2312" w:hAnsi="宋体"/>
          <w:sz w:val="24"/>
        </w:rPr>
        <w:t>法律法规允许的范围内，</w:t>
      </w:r>
      <w:r w:rsidR="0046506F">
        <w:rPr>
          <w:rFonts w:ascii="仿宋_GB2312" w:eastAsia="仿宋_GB2312" w:hAnsi="宋体" w:hint="eastAsia"/>
          <w:sz w:val="24"/>
        </w:rPr>
        <w:t>乙方</w:t>
      </w:r>
      <w:r w:rsidR="0046506F">
        <w:rPr>
          <w:rFonts w:ascii="仿宋_GB2312" w:eastAsia="仿宋_GB2312" w:hAnsi="宋体"/>
          <w:sz w:val="24"/>
        </w:rPr>
        <w:t>授权</w:t>
      </w:r>
      <w:r w:rsidRPr="000C09CF">
        <w:rPr>
          <w:rFonts w:ascii="仿宋_GB2312" w:eastAsia="仿宋_GB2312" w:hAnsi="宋体" w:hint="eastAsia"/>
          <w:sz w:val="24"/>
        </w:rPr>
        <w:t>甲方通过电话、信函、手机短信、微信、电子邮件、面访或司法渠道等方式自行或委托</w:t>
      </w:r>
      <w:r w:rsidR="00B86DE9">
        <w:rPr>
          <w:rFonts w:ascii="仿宋_GB2312" w:eastAsia="仿宋_GB2312" w:hAnsi="宋体" w:hint="eastAsia"/>
          <w:sz w:val="24"/>
        </w:rPr>
        <w:t>第三方</w:t>
      </w:r>
      <w:r w:rsidR="00314E21">
        <w:rPr>
          <w:rFonts w:ascii="仿宋_GB2312" w:eastAsia="仿宋_GB2312" w:hAnsi="宋体" w:hint="eastAsia"/>
          <w:sz w:val="24"/>
        </w:rPr>
        <w:t>机构</w:t>
      </w:r>
      <w:r w:rsidR="00B86DE9">
        <w:rPr>
          <w:rFonts w:ascii="仿宋_GB2312" w:eastAsia="仿宋_GB2312" w:hAnsi="宋体"/>
          <w:sz w:val="24"/>
        </w:rPr>
        <w:t>向乙方及其担保人直接催缴欠款。</w:t>
      </w:r>
      <w:r w:rsidR="00B86DE9">
        <w:rPr>
          <w:rFonts w:ascii="仿宋_GB2312" w:eastAsia="仿宋_GB2312" w:hAnsi="宋体" w:hint="eastAsia"/>
          <w:sz w:val="24"/>
        </w:rPr>
        <w:t>甲方有权</w:t>
      </w:r>
      <w:r w:rsidR="0046506F">
        <w:rPr>
          <w:rFonts w:ascii="仿宋_GB2312" w:eastAsia="仿宋_GB2312" w:hAnsi="宋体" w:hint="eastAsia"/>
          <w:sz w:val="24"/>
        </w:rPr>
        <w:t>自行</w:t>
      </w:r>
      <w:r w:rsidR="00B86DE9">
        <w:rPr>
          <w:rFonts w:ascii="仿宋_GB2312" w:eastAsia="仿宋_GB2312" w:hAnsi="宋体"/>
          <w:sz w:val="24"/>
        </w:rPr>
        <w:t>或委托第三方机构</w:t>
      </w:r>
      <w:r w:rsidR="00314E21" w:rsidRPr="00D168B1">
        <w:rPr>
          <w:rFonts w:ascii="仿宋_GB2312" w:eastAsia="仿宋_GB2312" w:hAnsi="宋体" w:hint="eastAsia"/>
          <w:sz w:val="24"/>
        </w:rPr>
        <w:t>通过</w:t>
      </w:r>
      <w:r w:rsidR="00DD5EE2" w:rsidRPr="00EE60E0">
        <w:rPr>
          <w:rFonts w:ascii="仿宋_GB2312" w:eastAsia="仿宋_GB2312" w:hAnsi="宋体" w:hint="eastAsia"/>
          <w:sz w:val="24"/>
        </w:rPr>
        <w:t>互联网等合法公开渠道或在乙方授权下，通过合法途径（如行政机关、中国人民银行金融信用信息基础数据库、获得个人征信业务许可的机构、仲裁机构、公用事业单位、银行卡组织、电信运营商等渠道等）</w:t>
      </w:r>
      <w:r w:rsidR="00314E21" w:rsidRPr="00D168B1">
        <w:rPr>
          <w:rFonts w:ascii="仿宋_GB2312" w:eastAsia="仿宋_GB2312" w:hAnsi="宋体" w:hint="eastAsia"/>
          <w:sz w:val="24"/>
        </w:rPr>
        <w:t>获取乙方的联系方式后向乙方催缴欠款</w:t>
      </w:r>
      <w:r w:rsidR="00DD5EE2">
        <w:rPr>
          <w:rFonts w:ascii="仿宋_GB2312" w:eastAsia="仿宋_GB2312" w:hAnsi="宋体" w:hint="eastAsia"/>
          <w:sz w:val="24"/>
        </w:rPr>
        <w:t>。</w:t>
      </w:r>
      <w:r w:rsidR="00DD5EE2" w:rsidRPr="00EE60E0">
        <w:rPr>
          <w:rFonts w:ascii="仿宋_GB2312" w:eastAsia="仿宋_GB2312" w:hAnsi="宋体" w:hint="eastAsia"/>
          <w:sz w:val="24"/>
        </w:rPr>
        <w:t>在乙方联系无果的情况下，甲方有权</w:t>
      </w:r>
      <w:r w:rsidR="00B86DE9">
        <w:rPr>
          <w:rFonts w:ascii="仿宋_GB2312" w:eastAsia="仿宋_GB2312" w:hAnsi="宋体"/>
          <w:sz w:val="24"/>
        </w:rPr>
        <w:t>向乙方提供给甲方的联系人、</w:t>
      </w:r>
      <w:r w:rsidR="00B86DE9">
        <w:rPr>
          <w:rFonts w:ascii="仿宋_GB2312" w:eastAsia="仿宋_GB2312" w:hAnsi="宋体" w:hint="eastAsia"/>
          <w:sz w:val="24"/>
        </w:rPr>
        <w:t>近</w:t>
      </w:r>
      <w:r w:rsidR="00B86DE9">
        <w:rPr>
          <w:rFonts w:ascii="仿宋_GB2312" w:eastAsia="仿宋_GB2312" w:hAnsi="宋体"/>
          <w:sz w:val="24"/>
        </w:rPr>
        <w:t>亲属、</w:t>
      </w:r>
      <w:r w:rsidR="00B86DE9">
        <w:rPr>
          <w:rFonts w:ascii="仿宋_GB2312" w:eastAsia="仿宋_GB2312" w:hAnsi="宋体" w:hint="eastAsia"/>
          <w:sz w:val="24"/>
        </w:rPr>
        <w:t>工作</w:t>
      </w:r>
      <w:r w:rsidR="00B86DE9">
        <w:rPr>
          <w:rFonts w:ascii="仿宋_GB2312" w:eastAsia="仿宋_GB2312" w:hAnsi="宋体"/>
          <w:sz w:val="24"/>
        </w:rPr>
        <w:t>单位及所属基层公共组织或甲方调查到的关联第三方等询问乙方</w:t>
      </w:r>
      <w:r w:rsidR="00314E21" w:rsidRPr="00D168B1">
        <w:rPr>
          <w:rFonts w:ascii="仿宋_GB2312" w:eastAsia="仿宋_GB2312" w:hAnsi="宋体" w:hint="eastAsia"/>
          <w:sz w:val="24"/>
        </w:rPr>
        <w:t>联系信息</w:t>
      </w:r>
      <w:r w:rsidR="00B86DE9">
        <w:rPr>
          <w:rFonts w:ascii="仿宋_GB2312" w:eastAsia="仿宋_GB2312" w:hAnsi="宋体"/>
          <w:sz w:val="24"/>
        </w:rPr>
        <w:t>，或请其代为转告</w:t>
      </w:r>
      <w:r w:rsidR="00DD5EE2" w:rsidRPr="00EE60E0">
        <w:rPr>
          <w:rFonts w:ascii="仿宋_GB2312" w:eastAsia="仿宋_GB2312" w:hAnsi="宋体" w:hint="eastAsia"/>
          <w:sz w:val="24"/>
        </w:rPr>
        <w:t>信用卡业务相关</w:t>
      </w:r>
      <w:r w:rsidR="00B86DE9">
        <w:rPr>
          <w:rFonts w:ascii="仿宋_GB2312" w:eastAsia="仿宋_GB2312" w:hAnsi="宋体"/>
          <w:sz w:val="24"/>
        </w:rPr>
        <w:t>事宜。</w:t>
      </w:r>
      <w:r w:rsidR="00B86DE9">
        <w:rPr>
          <w:rFonts w:ascii="仿宋_GB2312" w:eastAsia="仿宋_GB2312" w:hAnsi="宋体" w:hint="eastAsia"/>
          <w:sz w:val="24"/>
        </w:rPr>
        <w:t>为此目的</w:t>
      </w:r>
      <w:r w:rsidRPr="000C09CF">
        <w:rPr>
          <w:rFonts w:ascii="仿宋_GB2312" w:eastAsia="仿宋_GB2312" w:hAnsi="宋体" w:hint="eastAsia"/>
          <w:sz w:val="24"/>
        </w:rPr>
        <w:t>，</w:t>
      </w:r>
      <w:r w:rsidR="0046506F">
        <w:rPr>
          <w:rFonts w:ascii="仿宋_GB2312" w:eastAsia="仿宋_GB2312" w:hAnsi="宋体" w:hint="eastAsia"/>
          <w:sz w:val="24"/>
        </w:rPr>
        <w:t>乙方</w:t>
      </w:r>
      <w:r w:rsidR="0046506F">
        <w:rPr>
          <w:rFonts w:ascii="仿宋_GB2312" w:eastAsia="仿宋_GB2312" w:hAnsi="宋体"/>
          <w:sz w:val="24"/>
        </w:rPr>
        <w:t>授权</w:t>
      </w:r>
      <w:r w:rsidR="0066139B" w:rsidRPr="0066139B">
        <w:rPr>
          <w:rFonts w:ascii="仿宋_GB2312" w:eastAsia="仿宋_GB2312" w:hAnsi="宋体" w:hint="eastAsia"/>
          <w:sz w:val="24"/>
        </w:rPr>
        <w:t>甲方将乙方提供的联系人、</w:t>
      </w:r>
      <w:r w:rsidR="00314E21">
        <w:rPr>
          <w:rFonts w:ascii="仿宋_GB2312" w:eastAsia="仿宋_GB2312" w:hAnsi="宋体" w:hint="eastAsia"/>
          <w:sz w:val="24"/>
        </w:rPr>
        <w:t>近</w:t>
      </w:r>
      <w:r w:rsidR="0066139B" w:rsidRPr="0066139B">
        <w:rPr>
          <w:rFonts w:ascii="仿宋_GB2312" w:eastAsia="仿宋_GB2312" w:hAnsi="宋体" w:hint="eastAsia"/>
          <w:sz w:val="24"/>
        </w:rPr>
        <w:t>亲属、工作单位信息提供给第三方</w:t>
      </w:r>
      <w:r w:rsidR="00314E21">
        <w:rPr>
          <w:rFonts w:ascii="仿宋_GB2312" w:eastAsia="仿宋_GB2312" w:hAnsi="宋体" w:hint="eastAsia"/>
          <w:sz w:val="24"/>
        </w:rPr>
        <w:t>机构</w:t>
      </w:r>
      <w:r w:rsidR="0066139B" w:rsidRPr="0066139B">
        <w:rPr>
          <w:rFonts w:ascii="仿宋_GB2312" w:eastAsia="仿宋_GB2312" w:hAnsi="宋体" w:hint="eastAsia"/>
          <w:sz w:val="24"/>
        </w:rPr>
        <w:t>。当</w:t>
      </w:r>
      <w:r w:rsidR="00DD5EE2" w:rsidRPr="00EE60E0">
        <w:rPr>
          <w:rFonts w:ascii="仿宋_GB2312" w:eastAsia="仿宋_GB2312" w:hAnsi="宋体" w:hint="eastAsia"/>
          <w:sz w:val="24"/>
        </w:rPr>
        <w:t>第三人表达代偿意愿</w:t>
      </w:r>
      <w:r w:rsidR="0066139B" w:rsidRPr="0066139B">
        <w:rPr>
          <w:rFonts w:ascii="仿宋_GB2312" w:eastAsia="仿宋_GB2312" w:hAnsi="宋体" w:hint="eastAsia"/>
          <w:sz w:val="24"/>
        </w:rPr>
        <w:t>时，乙方授权甲方及甲方委托的第三方机构将</w:t>
      </w:r>
      <w:r w:rsidR="00314E21" w:rsidRPr="00D168B1">
        <w:rPr>
          <w:rFonts w:ascii="仿宋_GB2312" w:eastAsia="仿宋_GB2312" w:hAnsi="宋体" w:hint="eastAsia"/>
          <w:sz w:val="24"/>
        </w:rPr>
        <w:t>逾期贷款金额等还款所需必要信息</w:t>
      </w:r>
      <w:r w:rsidR="00DD5EE2" w:rsidRPr="00EE60E0">
        <w:rPr>
          <w:rFonts w:ascii="仿宋_GB2312" w:eastAsia="仿宋_GB2312" w:hAnsi="宋体" w:hint="eastAsia"/>
          <w:sz w:val="24"/>
        </w:rPr>
        <w:t>（如还款卡号、 欠款金额等）</w:t>
      </w:r>
      <w:r w:rsidRPr="000C09CF">
        <w:rPr>
          <w:rFonts w:ascii="仿宋_GB2312" w:eastAsia="仿宋_GB2312" w:hAnsi="宋体" w:hint="eastAsia"/>
          <w:sz w:val="24"/>
        </w:rPr>
        <w:t>提供给担保人、联系人、亲友、工作单位及其他代偿意愿人。</w:t>
      </w:r>
      <w:r w:rsidR="008D6F6E" w:rsidRPr="00D168B1">
        <w:rPr>
          <w:rFonts w:ascii="仿宋_GB2312" w:eastAsia="仿宋_GB2312" w:hAnsi="宋体" w:hint="eastAsia"/>
          <w:sz w:val="24"/>
        </w:rPr>
        <w:t>乙方需告知近亲属、联系人和其他关联第三人上述事项，并取得其同意</w:t>
      </w:r>
      <w:r w:rsidR="00DD5EE2" w:rsidRPr="00EE60E0">
        <w:rPr>
          <w:rFonts w:ascii="仿宋_GB2312" w:eastAsia="仿宋_GB2312" w:hAnsi="宋体" w:hint="eastAsia"/>
          <w:sz w:val="24"/>
        </w:rPr>
        <w:t>及明确授权</w:t>
      </w:r>
      <w:r w:rsidR="008D6F6E" w:rsidRPr="00D168B1">
        <w:rPr>
          <w:rFonts w:ascii="仿宋_GB2312" w:eastAsia="仿宋_GB2312" w:hAnsi="宋体" w:hint="eastAsia"/>
          <w:sz w:val="24"/>
        </w:rPr>
        <w:t>，确保近亲属、联系人和其他关联第三人知晓其对乙方的联络义务。如乙方未及时告知并取得近亲属、联系人和其他关联第三人同意，相关法律责任和后果由乙方自行承担。</w:t>
      </w:r>
    </w:p>
    <w:p w:rsidR="00E0282A" w:rsidRDefault="00E0282A" w:rsidP="00DB5C7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（十五）乙方</w:t>
      </w:r>
      <w:r>
        <w:rPr>
          <w:rFonts w:ascii="仿宋_GB2312" w:eastAsia="仿宋_GB2312" w:hAnsi="宋体"/>
          <w:sz w:val="24"/>
        </w:rPr>
        <w:t>交易</w:t>
      </w:r>
      <w:r>
        <w:rPr>
          <w:rFonts w:ascii="仿宋_GB2312" w:eastAsia="仿宋_GB2312" w:hAnsi="宋体" w:hint="eastAsia"/>
          <w:sz w:val="24"/>
        </w:rPr>
        <w:t>发生</w:t>
      </w:r>
      <w:r>
        <w:rPr>
          <w:rFonts w:ascii="仿宋_GB2312" w:eastAsia="仿宋_GB2312" w:hAnsi="宋体"/>
          <w:sz w:val="24"/>
        </w:rPr>
        <w:t>包括但不限于交易</w:t>
      </w:r>
      <w:r>
        <w:rPr>
          <w:rFonts w:ascii="仿宋_GB2312" w:eastAsia="仿宋_GB2312" w:hAnsi="宋体" w:hint="eastAsia"/>
          <w:sz w:val="24"/>
        </w:rPr>
        <w:t>不成功</w:t>
      </w:r>
      <w:r>
        <w:rPr>
          <w:rFonts w:ascii="仿宋_GB2312" w:eastAsia="仿宋_GB2312" w:hAnsi="宋体"/>
          <w:sz w:val="24"/>
        </w:rPr>
        <w:t>、交易退货、交易差错等交易退款情况，按</w:t>
      </w:r>
      <w:r>
        <w:rPr>
          <w:rFonts w:ascii="仿宋_GB2312" w:eastAsia="仿宋_GB2312" w:hAnsi="宋体" w:hint="eastAsia"/>
          <w:sz w:val="24"/>
        </w:rPr>
        <w:t>如下</w:t>
      </w:r>
      <w:r>
        <w:rPr>
          <w:rFonts w:ascii="仿宋_GB2312" w:eastAsia="仿宋_GB2312" w:hAnsi="宋体"/>
          <w:sz w:val="24"/>
        </w:rPr>
        <w:t>规则处理：</w:t>
      </w:r>
    </w:p>
    <w:p w:rsidR="00E0282A" w:rsidRDefault="00E0282A" w:rsidP="00DB5C7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退款</w:t>
      </w:r>
      <w:r>
        <w:rPr>
          <w:rFonts w:ascii="仿宋_GB2312" w:eastAsia="仿宋_GB2312" w:hAnsi="宋体"/>
          <w:sz w:val="24"/>
        </w:rPr>
        <w:t>的</w:t>
      </w:r>
      <w:r>
        <w:rPr>
          <w:rFonts w:ascii="仿宋_GB2312" w:eastAsia="仿宋_GB2312" w:hAnsi="宋体" w:hint="eastAsia"/>
          <w:sz w:val="24"/>
        </w:rPr>
        <w:t>原始</w:t>
      </w:r>
      <w:r>
        <w:rPr>
          <w:rFonts w:ascii="仿宋_GB2312" w:eastAsia="仿宋_GB2312" w:hAnsi="宋体"/>
          <w:sz w:val="24"/>
        </w:rPr>
        <w:t>交易日在当期账单日（</w:t>
      </w:r>
      <w:r>
        <w:rPr>
          <w:rFonts w:ascii="仿宋_GB2312" w:eastAsia="仿宋_GB2312" w:hAnsi="宋体" w:hint="eastAsia"/>
          <w:sz w:val="24"/>
        </w:rPr>
        <w:t>含</w:t>
      </w:r>
      <w:r>
        <w:rPr>
          <w:rFonts w:ascii="仿宋_GB2312" w:eastAsia="仿宋_GB2312" w:hAnsi="宋体"/>
          <w:sz w:val="24"/>
        </w:rPr>
        <w:t>）</w:t>
      </w:r>
      <w:r>
        <w:rPr>
          <w:rFonts w:ascii="仿宋_GB2312" w:eastAsia="仿宋_GB2312" w:hAnsi="宋体" w:hint="eastAsia"/>
          <w:sz w:val="24"/>
        </w:rPr>
        <w:t>前</w:t>
      </w:r>
      <w:r>
        <w:rPr>
          <w:rFonts w:ascii="仿宋_GB2312" w:eastAsia="仿宋_GB2312" w:hAnsi="宋体"/>
          <w:sz w:val="24"/>
        </w:rPr>
        <w:t>的，交易退款可</w:t>
      </w:r>
      <w:r>
        <w:rPr>
          <w:rFonts w:ascii="仿宋_GB2312" w:eastAsia="仿宋_GB2312" w:hAnsi="宋体" w:hint="eastAsia"/>
          <w:sz w:val="24"/>
        </w:rPr>
        <w:t>冲抵</w:t>
      </w:r>
      <w:r>
        <w:rPr>
          <w:rFonts w:ascii="仿宋_GB2312" w:eastAsia="仿宋_GB2312" w:hAnsi="宋体"/>
          <w:sz w:val="24"/>
        </w:rPr>
        <w:t>当期账单欠款；</w:t>
      </w:r>
    </w:p>
    <w:p w:rsidR="00FA63C8" w:rsidRDefault="00E0282A" w:rsidP="0058693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2.退款</w:t>
      </w:r>
      <w:r>
        <w:rPr>
          <w:rFonts w:ascii="仿宋_GB2312" w:eastAsia="仿宋_GB2312" w:hAnsi="宋体"/>
          <w:sz w:val="24"/>
        </w:rPr>
        <w:t>的原始交易日在当期账单日（</w:t>
      </w:r>
      <w:r>
        <w:rPr>
          <w:rFonts w:ascii="仿宋_GB2312" w:eastAsia="仿宋_GB2312" w:hAnsi="宋体" w:hint="eastAsia"/>
          <w:sz w:val="24"/>
        </w:rPr>
        <w:t>不含</w:t>
      </w:r>
      <w:r>
        <w:rPr>
          <w:rFonts w:ascii="仿宋_GB2312" w:eastAsia="仿宋_GB2312" w:hAnsi="宋体"/>
          <w:sz w:val="24"/>
        </w:rPr>
        <w:t>）</w:t>
      </w:r>
      <w:r>
        <w:rPr>
          <w:rFonts w:ascii="仿宋_GB2312" w:eastAsia="仿宋_GB2312" w:hAnsi="宋体" w:hint="eastAsia"/>
          <w:sz w:val="24"/>
        </w:rPr>
        <w:t>后</w:t>
      </w:r>
      <w:r>
        <w:rPr>
          <w:rFonts w:ascii="仿宋_GB2312" w:eastAsia="仿宋_GB2312" w:hAnsi="宋体"/>
          <w:sz w:val="24"/>
        </w:rPr>
        <w:t>的，交易退款只能冲抵下期账单欠款。</w:t>
      </w:r>
    </w:p>
    <w:p w:rsidR="003571E3" w:rsidRPr="00E0282A" w:rsidRDefault="00FA63C8" w:rsidP="00C176AC">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3.</w:t>
      </w:r>
      <w:r w:rsidR="00E0282A">
        <w:rPr>
          <w:rFonts w:ascii="仿宋_GB2312" w:eastAsia="仿宋_GB2312" w:hAnsi="宋体"/>
          <w:sz w:val="24"/>
        </w:rPr>
        <w:t>如</w:t>
      </w:r>
      <w:r w:rsidR="00E0282A">
        <w:rPr>
          <w:rFonts w:ascii="仿宋_GB2312" w:eastAsia="仿宋_GB2312" w:hAnsi="宋体" w:hint="eastAsia"/>
          <w:sz w:val="24"/>
        </w:rPr>
        <w:t>客户原始</w:t>
      </w:r>
      <w:r w:rsidR="00E0282A">
        <w:rPr>
          <w:rFonts w:ascii="仿宋_GB2312" w:eastAsia="仿宋_GB2312" w:hAnsi="宋体"/>
          <w:sz w:val="24"/>
        </w:rPr>
        <w:t>交易日在当期账单日之前，</w:t>
      </w:r>
      <w:r w:rsidR="00E0282A">
        <w:rPr>
          <w:rFonts w:ascii="仿宋_GB2312" w:eastAsia="仿宋_GB2312" w:hAnsi="宋体" w:hint="eastAsia"/>
          <w:sz w:val="24"/>
        </w:rPr>
        <w:t>在</w:t>
      </w:r>
      <w:r w:rsidR="00E0282A">
        <w:rPr>
          <w:rFonts w:ascii="仿宋_GB2312" w:eastAsia="仿宋_GB2312" w:hAnsi="宋体"/>
          <w:sz w:val="24"/>
        </w:rPr>
        <w:t>当期账单日之后</w:t>
      </w:r>
      <w:r>
        <w:rPr>
          <w:rFonts w:ascii="仿宋_GB2312" w:eastAsia="仿宋_GB2312" w:hAnsi="宋体" w:hint="eastAsia"/>
          <w:sz w:val="24"/>
        </w:rPr>
        <w:t>发生</w:t>
      </w:r>
      <w:r w:rsidR="00E0282A">
        <w:rPr>
          <w:rFonts w:ascii="仿宋_GB2312" w:eastAsia="仿宋_GB2312" w:hAnsi="宋体"/>
          <w:sz w:val="24"/>
        </w:rPr>
        <w:t>退款，</w:t>
      </w:r>
      <w:r w:rsidR="008A62D8">
        <w:rPr>
          <w:rFonts w:ascii="仿宋_GB2312" w:eastAsia="仿宋_GB2312" w:hAnsi="宋体" w:hint="eastAsia"/>
          <w:sz w:val="24"/>
        </w:rPr>
        <w:t>该笔款项按甲方</w:t>
      </w:r>
      <w:r w:rsidR="008A62D8">
        <w:rPr>
          <w:rFonts w:ascii="仿宋_GB2312" w:eastAsia="仿宋_GB2312" w:hAnsi="宋体"/>
          <w:sz w:val="24"/>
        </w:rPr>
        <w:t>还款顺序</w:t>
      </w:r>
      <w:r w:rsidR="008A62D8">
        <w:rPr>
          <w:rFonts w:ascii="仿宋_GB2312" w:eastAsia="仿宋_GB2312" w:hAnsi="宋体" w:hint="eastAsia"/>
          <w:sz w:val="24"/>
        </w:rPr>
        <w:t>自动抵扣欠款,</w:t>
      </w:r>
      <w:r w:rsidR="00586939">
        <w:rPr>
          <w:rFonts w:ascii="仿宋_GB2312" w:eastAsia="仿宋_GB2312" w:hAnsi="宋体" w:hint="eastAsia"/>
          <w:sz w:val="24"/>
        </w:rPr>
        <w:t>以甲方</w:t>
      </w:r>
      <w:r w:rsidR="00586939" w:rsidRPr="00586939">
        <w:rPr>
          <w:rFonts w:ascii="仿宋_GB2312" w:eastAsia="仿宋_GB2312" w:hAnsi="宋体" w:hint="eastAsia"/>
          <w:sz w:val="24"/>
        </w:rPr>
        <w:t>移动银行、网上银行、微信银行、电话银行</w:t>
      </w:r>
      <w:r w:rsidR="00586939">
        <w:rPr>
          <w:rFonts w:ascii="仿宋_GB2312" w:eastAsia="仿宋_GB2312" w:hAnsi="宋体"/>
          <w:sz w:val="24"/>
        </w:rPr>
        <w:t>等渠道查询到的最新还款信息为准。</w:t>
      </w:r>
      <w:r w:rsidRPr="00FA63C8">
        <w:rPr>
          <w:rFonts w:ascii="仿宋_GB2312" w:eastAsia="仿宋_GB2312" w:hAnsi="宋体" w:hint="eastAsia"/>
          <w:sz w:val="24"/>
        </w:rPr>
        <w:t>该笔款项甲方不做退回处理，如乙方无任何欠款，该笔款项转为溢缴款，乙方可前往甲方所在地区柜台取出。</w:t>
      </w:r>
    </w:p>
    <w:p w:rsidR="001C5CA8" w:rsidRPr="000C09CF" w:rsidRDefault="001C5CA8" w:rsidP="001C5CA8">
      <w:pPr>
        <w:tabs>
          <w:tab w:val="left" w:pos="567"/>
        </w:tabs>
        <w:adjustRightInd w:val="0"/>
        <w:snapToGrid w:val="0"/>
        <w:spacing w:line="360" w:lineRule="auto"/>
        <w:rPr>
          <w:rFonts w:ascii="仿宋_GB2312" w:eastAsia="仿宋_GB2312" w:hAnsi="宋体"/>
          <w:sz w:val="24"/>
        </w:rPr>
      </w:pPr>
    </w:p>
    <w:p w:rsidR="003458E9" w:rsidRPr="000C09CF" w:rsidRDefault="00F628A2">
      <w:pPr>
        <w:adjustRightInd w:val="0"/>
        <w:snapToGrid w:val="0"/>
        <w:spacing w:line="360" w:lineRule="auto"/>
        <w:rPr>
          <w:rFonts w:ascii="仿宋_GB2312" w:eastAsia="仿宋_GB2312" w:hAnsi="宋体"/>
          <w:b/>
          <w:sz w:val="24"/>
        </w:rPr>
      </w:pPr>
      <w:r w:rsidRPr="000C09CF">
        <w:rPr>
          <w:rFonts w:ascii="仿宋_GB2312" w:eastAsia="仿宋_GB2312" w:hAnsi="宋体" w:hint="eastAsia"/>
          <w:b/>
          <w:sz w:val="24"/>
        </w:rPr>
        <w:t>第六</w:t>
      </w:r>
      <w:r w:rsidR="003458E9" w:rsidRPr="000C09CF">
        <w:rPr>
          <w:rFonts w:ascii="仿宋_GB2312" w:eastAsia="仿宋_GB2312" w:hAnsi="宋体" w:hint="eastAsia"/>
          <w:b/>
          <w:sz w:val="24"/>
        </w:rPr>
        <w:t xml:space="preserve">条   </w:t>
      </w:r>
      <w:r w:rsidR="001C5CA8" w:rsidRPr="000C09CF">
        <w:rPr>
          <w:rFonts w:ascii="仿宋_GB2312" w:eastAsia="仿宋_GB2312" w:hAnsi="宋体" w:hint="eastAsia"/>
          <w:b/>
          <w:sz w:val="24"/>
        </w:rPr>
        <w:t>重要</w:t>
      </w:r>
      <w:r w:rsidR="001C5CA8" w:rsidRPr="000C09CF">
        <w:rPr>
          <w:rFonts w:ascii="仿宋_GB2312" w:eastAsia="仿宋_GB2312" w:hAnsi="宋体"/>
          <w:b/>
          <w:sz w:val="24"/>
        </w:rPr>
        <w:t>事项</w:t>
      </w:r>
    </w:p>
    <w:p w:rsidR="003458E9" w:rsidRPr="000C09CF" w:rsidRDefault="003458E9" w:rsidP="002C04BF">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（一）</w:t>
      </w:r>
      <w:r w:rsidR="00267198" w:rsidRPr="000C09CF">
        <w:rPr>
          <w:rFonts w:ascii="仿宋_GB2312" w:eastAsia="仿宋_GB2312" w:hAnsi="宋体" w:hint="eastAsia"/>
          <w:sz w:val="24"/>
        </w:rPr>
        <w:t>乙方清楚并同意，信用卡只能用于消费领域，不可用于生产经营</w:t>
      </w:r>
      <w:r w:rsidR="002F3AED">
        <w:rPr>
          <w:rFonts w:ascii="仿宋_GB2312" w:eastAsia="仿宋_GB2312" w:hAnsi="宋体" w:hint="eastAsia"/>
          <w:sz w:val="24"/>
        </w:rPr>
        <w:t>（涉</w:t>
      </w:r>
      <w:r w:rsidR="002F3AED">
        <w:rPr>
          <w:rFonts w:ascii="仿宋_GB2312" w:eastAsia="仿宋_GB2312" w:hAnsi="宋体" w:hint="eastAsia"/>
          <w:sz w:val="24"/>
        </w:rPr>
        <w:lastRenderedPageBreak/>
        <w:t>农</w:t>
      </w:r>
      <w:r w:rsidR="002F3AED">
        <w:rPr>
          <w:rFonts w:ascii="仿宋_GB2312" w:eastAsia="仿宋_GB2312" w:hAnsi="宋体"/>
          <w:sz w:val="24"/>
        </w:rPr>
        <w:t>产品除外</w:t>
      </w:r>
      <w:r w:rsidR="002F3AED">
        <w:rPr>
          <w:rFonts w:ascii="仿宋_GB2312" w:eastAsia="仿宋_GB2312" w:hAnsi="宋体" w:hint="eastAsia"/>
          <w:sz w:val="24"/>
        </w:rPr>
        <w:t>）</w:t>
      </w:r>
      <w:r w:rsidR="00267198" w:rsidRPr="000C09CF">
        <w:rPr>
          <w:rFonts w:ascii="仿宋_GB2312" w:eastAsia="仿宋_GB2312" w:hAnsi="宋体" w:hint="eastAsia"/>
          <w:sz w:val="24"/>
        </w:rPr>
        <w:t>、投资（包括但不限于购买房产、股票、期货、理财产品等）、偿还债务、借贷等非消费领域</w:t>
      </w:r>
      <w:r w:rsidR="00221CD9">
        <w:rPr>
          <w:rFonts w:ascii="仿宋_GB2312" w:eastAsia="仿宋_GB2312" w:hAnsi="宋体" w:hint="eastAsia"/>
          <w:sz w:val="24"/>
        </w:rPr>
        <w:t>，</w:t>
      </w:r>
      <w:r w:rsidR="00221CD9">
        <w:rPr>
          <w:rFonts w:ascii="仿宋_GB2312" w:eastAsia="仿宋_GB2312" w:hAnsi="宋体"/>
          <w:sz w:val="24"/>
        </w:rPr>
        <w:t>不得虚构交易</w:t>
      </w:r>
      <w:r w:rsidR="00267198" w:rsidRPr="000C09CF">
        <w:rPr>
          <w:rFonts w:ascii="仿宋_GB2312" w:eastAsia="仿宋_GB2312" w:hAnsi="宋体" w:hint="eastAsia"/>
          <w:sz w:val="24"/>
        </w:rPr>
        <w:t>。乙方承诺预借现金所得资金不用于从事非法活动，不用于投资股市、期市、</w:t>
      </w:r>
      <w:r w:rsidR="00267198" w:rsidRPr="000C09CF">
        <w:rPr>
          <w:rFonts w:ascii="仿宋_GB2312" w:eastAsia="仿宋_GB2312" w:hAnsi="宋体"/>
          <w:sz w:val="24"/>
        </w:rPr>
        <w:t>理财、证券</w:t>
      </w:r>
      <w:r w:rsidR="00267198" w:rsidRPr="000C09CF">
        <w:rPr>
          <w:rFonts w:ascii="仿宋_GB2312" w:eastAsia="仿宋_GB2312" w:hAnsi="宋体" w:hint="eastAsia"/>
          <w:sz w:val="24"/>
        </w:rPr>
        <w:t>或其他股本权益性投资，不用于房地产消费或投资、不用于生产经营</w:t>
      </w:r>
      <w:r w:rsidR="002F3AED">
        <w:rPr>
          <w:rFonts w:ascii="仿宋_GB2312" w:eastAsia="仿宋_GB2312" w:hAnsi="宋体" w:hint="eastAsia"/>
          <w:sz w:val="24"/>
        </w:rPr>
        <w:t>（涉农</w:t>
      </w:r>
      <w:r w:rsidR="002F3AED">
        <w:rPr>
          <w:rFonts w:ascii="仿宋_GB2312" w:eastAsia="仿宋_GB2312" w:hAnsi="宋体"/>
          <w:sz w:val="24"/>
        </w:rPr>
        <w:t>产品除外</w:t>
      </w:r>
      <w:r w:rsidR="002F3AED">
        <w:rPr>
          <w:rFonts w:ascii="仿宋_GB2312" w:eastAsia="仿宋_GB2312" w:hAnsi="宋体" w:hint="eastAsia"/>
          <w:sz w:val="24"/>
        </w:rPr>
        <w:t>）</w:t>
      </w:r>
      <w:r w:rsidR="00267198" w:rsidRPr="000C09CF">
        <w:rPr>
          <w:rFonts w:ascii="仿宋_GB2312" w:eastAsia="仿宋_GB2312" w:hAnsi="宋体" w:hint="eastAsia"/>
          <w:sz w:val="24"/>
        </w:rPr>
        <w:t>等监管机构禁止</w:t>
      </w:r>
      <w:r w:rsidR="00267198" w:rsidRPr="000C09CF">
        <w:rPr>
          <w:rFonts w:ascii="仿宋_GB2312" w:eastAsia="仿宋_GB2312" w:hAnsi="宋体"/>
          <w:sz w:val="24"/>
        </w:rPr>
        <w:t>领域。</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234E32" w:rsidRPr="000C09CF">
        <w:rPr>
          <w:rFonts w:ascii="仿宋_GB2312" w:eastAsia="仿宋_GB2312" w:hAnsi="宋体" w:hint="eastAsia"/>
          <w:sz w:val="24"/>
        </w:rPr>
        <w:t>二</w:t>
      </w:r>
      <w:r w:rsidRPr="000C09CF">
        <w:rPr>
          <w:rFonts w:ascii="仿宋_GB2312" w:eastAsia="仿宋_GB2312" w:hAnsi="宋体" w:hint="eastAsia"/>
          <w:sz w:val="24"/>
        </w:rPr>
        <w:t>）乙方应对本人申请资料信息等重要信息保密，如有变更应及时通知甲方，否则由此产生的损失由乙方承担。甲方将凭借核对上述重要信息中的一项或多项来确认乙方使用者的身份；对于非因甲方过错导致信用卡被非法使用、不当使用或卡号、密码等信息泄露而引起的损失，甲方不承担责任。</w:t>
      </w:r>
    </w:p>
    <w:p w:rsidR="00B13410" w:rsidRPr="000C09CF" w:rsidRDefault="003458E9" w:rsidP="001B5EF0">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0E5980" w:rsidRPr="000C09CF">
        <w:rPr>
          <w:rFonts w:ascii="仿宋_GB2312" w:eastAsia="仿宋_GB2312" w:hAnsi="宋体" w:hint="eastAsia"/>
          <w:sz w:val="24"/>
        </w:rPr>
        <w:t>三</w:t>
      </w:r>
      <w:r w:rsidRPr="000C09CF">
        <w:rPr>
          <w:rFonts w:ascii="仿宋_GB2312" w:eastAsia="仿宋_GB2312" w:hAnsi="宋体" w:hint="eastAsia"/>
          <w:sz w:val="24"/>
        </w:rPr>
        <w:t>）乙方与商户或甲方之外的受理银行发生交易纠纷时，甲方不负任何责任，乙方不得以纠纷为由拒偿其因使用信用卡而发生的债务。</w:t>
      </w:r>
      <w:r w:rsidR="0094007A" w:rsidRPr="000C09CF">
        <w:rPr>
          <w:rFonts w:ascii="仿宋_GB2312" w:eastAsia="仿宋_GB2312" w:hAnsi="宋体" w:hint="eastAsia"/>
          <w:sz w:val="24"/>
        </w:rPr>
        <w:t>乙方也不得以退还使用甲方信用卡交易取得的货物等方式向甲方索取退款。</w:t>
      </w:r>
    </w:p>
    <w:p w:rsidR="00B952A3" w:rsidRPr="000C09CF" w:rsidRDefault="003458E9" w:rsidP="00B952A3">
      <w:pPr>
        <w:adjustRightInd w:val="0"/>
        <w:snapToGrid w:val="0"/>
        <w:spacing w:line="360" w:lineRule="auto"/>
        <w:ind w:firstLineChars="200" w:firstLine="482"/>
        <w:rPr>
          <w:rFonts w:ascii="仿宋_GB2312" w:eastAsia="仿宋_GB2312" w:hAnsi="宋体"/>
          <w:sz w:val="24"/>
        </w:rPr>
      </w:pPr>
      <w:r w:rsidRPr="000C09CF">
        <w:rPr>
          <w:rFonts w:ascii="仿宋_GB2312" w:eastAsia="仿宋_GB2312" w:hAnsi="宋体" w:hint="eastAsia"/>
          <w:b/>
          <w:sz w:val="24"/>
        </w:rPr>
        <w:t>（</w:t>
      </w:r>
      <w:r w:rsidR="000E5980" w:rsidRPr="000C09CF">
        <w:rPr>
          <w:rFonts w:ascii="仿宋_GB2312" w:eastAsia="仿宋_GB2312" w:hAnsi="宋体" w:hint="eastAsia"/>
          <w:b/>
          <w:sz w:val="24"/>
        </w:rPr>
        <w:t>四</w:t>
      </w:r>
      <w:r w:rsidRPr="000C09CF">
        <w:rPr>
          <w:rFonts w:ascii="仿宋_GB2312" w:eastAsia="仿宋_GB2312" w:hAnsi="宋体" w:hint="eastAsia"/>
          <w:b/>
          <w:sz w:val="24"/>
        </w:rPr>
        <w:t>）</w:t>
      </w:r>
      <w:r w:rsidR="00DC08C9" w:rsidRPr="000C09CF">
        <w:rPr>
          <w:rFonts w:ascii="仿宋_GB2312" w:eastAsia="仿宋_GB2312" w:hAnsi="宋体" w:hint="eastAsia"/>
          <w:b/>
          <w:sz w:val="24"/>
        </w:rPr>
        <w:t>乙方在此充分知晓线上、线下使用信用卡的潜在风险和损失,并自愿承担因该风险和由此产生的损失。为保证信用卡账户安全，乙方应按照如下要求使用信用卡并注意防范风险：</w:t>
      </w:r>
    </w:p>
    <w:p w:rsidR="00EC5E12" w:rsidRPr="000C09CF" w:rsidRDefault="00151D29" w:rsidP="001B5EF0">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1.</w:t>
      </w:r>
      <w:r w:rsidR="00DC08C9" w:rsidRPr="000C09CF">
        <w:rPr>
          <w:rFonts w:ascii="仿宋_GB2312" w:eastAsia="仿宋_GB2312" w:hAnsi="宋体" w:hint="eastAsia"/>
          <w:b/>
          <w:sz w:val="24"/>
        </w:rPr>
        <w:t>妥善保管信用卡、身份证件、用以绑定信用卡的移动电话或其他电子设备。</w:t>
      </w:r>
    </w:p>
    <w:p w:rsidR="00EC5E12" w:rsidRPr="000C09CF" w:rsidRDefault="00151D29" w:rsidP="001B5EF0">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2.</w:t>
      </w:r>
      <w:r w:rsidR="00DC08C9" w:rsidRPr="000C09CF">
        <w:rPr>
          <w:rFonts w:ascii="仿宋_GB2312" w:eastAsia="仿宋_GB2312" w:hAnsi="宋体" w:hint="eastAsia"/>
          <w:b/>
          <w:sz w:val="24"/>
        </w:rPr>
        <w:t>妥善保管个人信息、卡片信息、甲方发送的相关信函、短信等信息。尤其是个人信息（姓名、身份证</w:t>
      </w:r>
      <w:r w:rsidR="00E14281" w:rsidRPr="000C09CF">
        <w:rPr>
          <w:rFonts w:ascii="仿宋_GB2312" w:eastAsia="仿宋_GB2312" w:hAnsi="宋体" w:hint="eastAsia"/>
          <w:b/>
          <w:sz w:val="24"/>
        </w:rPr>
        <w:t>件号码、手机号码、签名</w:t>
      </w:r>
      <w:r w:rsidR="00DC08C9" w:rsidRPr="000C09CF">
        <w:rPr>
          <w:rFonts w:ascii="仿宋_GB2312" w:eastAsia="仿宋_GB2312" w:hAnsi="宋体" w:hint="eastAsia"/>
          <w:b/>
          <w:sz w:val="24"/>
        </w:rPr>
        <w:t>）和卡片信息（包括</w:t>
      </w:r>
      <w:r w:rsidR="004922CC" w:rsidRPr="000C09CF">
        <w:rPr>
          <w:rFonts w:ascii="仿宋_GB2312" w:eastAsia="仿宋_GB2312" w:hAnsi="宋体" w:hint="eastAsia"/>
          <w:b/>
          <w:sz w:val="24"/>
        </w:rPr>
        <w:t>卡片、</w:t>
      </w:r>
      <w:r w:rsidR="00DC08C9" w:rsidRPr="000C09CF">
        <w:rPr>
          <w:rFonts w:ascii="仿宋_GB2312" w:eastAsia="仿宋_GB2312" w:hAnsi="宋体" w:hint="eastAsia"/>
          <w:b/>
          <w:sz w:val="24"/>
        </w:rPr>
        <w:t>卡号、有效期、</w:t>
      </w:r>
      <w:r w:rsidR="00FA69D0" w:rsidRPr="000C09CF">
        <w:rPr>
          <w:rFonts w:ascii="仿宋_GB2312" w:eastAsia="仿宋_GB2312" w:hAnsi="宋体"/>
          <w:b/>
          <w:sz w:val="24"/>
        </w:rPr>
        <w:t>CVN2/</w:t>
      </w:r>
      <w:r w:rsidR="00DC08C9" w:rsidRPr="000C09CF">
        <w:rPr>
          <w:rFonts w:ascii="仿宋_GB2312" w:eastAsia="仿宋_GB2312" w:hAnsi="宋体" w:hint="eastAsia"/>
          <w:b/>
          <w:sz w:val="24"/>
        </w:rPr>
        <w:t>CVV2</w:t>
      </w:r>
      <w:r w:rsidR="00B112E9">
        <w:rPr>
          <w:rFonts w:ascii="仿宋_GB2312" w:eastAsia="仿宋_GB2312" w:hAnsi="宋体" w:hint="eastAsia"/>
          <w:b/>
          <w:sz w:val="24"/>
        </w:rPr>
        <w:t>/CSC</w:t>
      </w:r>
      <w:r w:rsidR="004922CC" w:rsidRPr="000C09CF">
        <w:rPr>
          <w:rFonts w:ascii="仿宋_GB2312" w:eastAsia="仿宋_GB2312" w:hAnsi="宋体" w:hint="eastAsia"/>
          <w:b/>
          <w:sz w:val="24"/>
        </w:rPr>
        <w:t>、密码</w:t>
      </w:r>
      <w:r w:rsidR="00DC08C9" w:rsidRPr="000C09CF">
        <w:rPr>
          <w:rFonts w:ascii="仿宋_GB2312" w:eastAsia="仿宋_GB2312" w:hAnsi="宋体" w:hint="eastAsia"/>
          <w:b/>
          <w:sz w:val="24"/>
        </w:rPr>
        <w:t>等），一经他人获取即可在未经</w:t>
      </w:r>
      <w:r w:rsidR="00FA69D0" w:rsidRPr="000C09CF">
        <w:rPr>
          <w:rFonts w:ascii="仿宋_GB2312" w:eastAsia="仿宋_GB2312" w:hAnsi="宋体" w:hint="eastAsia"/>
          <w:b/>
          <w:sz w:val="24"/>
        </w:rPr>
        <w:t>乙方</w:t>
      </w:r>
      <w:r w:rsidR="00DC08C9" w:rsidRPr="000C09CF">
        <w:rPr>
          <w:rFonts w:ascii="仿宋_GB2312" w:eastAsia="仿宋_GB2312" w:hAnsi="宋体" w:hint="eastAsia"/>
          <w:b/>
          <w:sz w:val="24"/>
        </w:rPr>
        <w:t>授权下进行线上或线下</w:t>
      </w:r>
      <w:r w:rsidR="004922CC" w:rsidRPr="000C09CF">
        <w:rPr>
          <w:rFonts w:ascii="仿宋_GB2312" w:eastAsia="仿宋_GB2312" w:hAnsi="宋体" w:hint="eastAsia"/>
          <w:b/>
          <w:sz w:val="24"/>
        </w:rPr>
        <w:t>成功</w:t>
      </w:r>
      <w:r w:rsidR="00DC08C9" w:rsidRPr="000C09CF">
        <w:rPr>
          <w:rFonts w:ascii="仿宋_GB2312" w:eastAsia="仿宋_GB2312" w:hAnsi="宋体" w:hint="eastAsia"/>
          <w:b/>
          <w:sz w:val="24"/>
        </w:rPr>
        <w:t>支付。</w:t>
      </w:r>
    </w:p>
    <w:p w:rsidR="00EC5E12" w:rsidRPr="000C09CF" w:rsidRDefault="00151D29" w:rsidP="001B5EF0">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3.</w:t>
      </w:r>
      <w:r w:rsidR="00DC08C9" w:rsidRPr="000C09CF">
        <w:rPr>
          <w:rFonts w:ascii="仿宋_GB2312" w:eastAsia="仿宋_GB2312" w:hAnsi="宋体" w:hint="eastAsia"/>
          <w:b/>
          <w:sz w:val="24"/>
        </w:rPr>
        <w:t>妥善设置、保管并正确使用交易密码；以手机动态验证码完成的交易，动态验证码视同交易密码；乙方不得将交易密码及动态验证码泄露给他人。</w:t>
      </w:r>
    </w:p>
    <w:p w:rsidR="00EC5E12" w:rsidRPr="000C09CF" w:rsidRDefault="00151D29" w:rsidP="001B5EF0">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4.</w:t>
      </w:r>
      <w:r w:rsidR="00DC08C9" w:rsidRPr="000C09CF">
        <w:rPr>
          <w:rFonts w:ascii="仿宋_GB2312" w:eastAsia="仿宋_GB2312" w:hAnsi="宋体" w:hint="eastAsia"/>
          <w:b/>
          <w:sz w:val="24"/>
        </w:rPr>
        <w:t>对用卡环境（包括但不限于现实场景和网络环境）尽到合理的注意义务，避免在危险区域或信任度较低的网站、手机APP应用上使用信用卡。</w:t>
      </w:r>
    </w:p>
    <w:p w:rsidR="00DC08C9" w:rsidRPr="000C09CF" w:rsidRDefault="00151D29" w:rsidP="001B5EF0">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5.</w:t>
      </w:r>
      <w:r w:rsidR="00DC08C9" w:rsidRPr="000C09CF">
        <w:rPr>
          <w:rFonts w:ascii="仿宋_GB2312" w:eastAsia="仿宋_GB2312" w:hAnsi="宋体" w:hint="eastAsia"/>
          <w:b/>
          <w:sz w:val="24"/>
        </w:rPr>
        <w:t>及时关注甲方发出的公告、风险提示等信息。</w:t>
      </w:r>
    </w:p>
    <w:p w:rsidR="00EC5E12" w:rsidRPr="000C09CF" w:rsidRDefault="00151D29" w:rsidP="001B5EF0">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6.</w:t>
      </w:r>
      <w:r w:rsidR="00DC08C9" w:rsidRPr="000C09CF">
        <w:rPr>
          <w:rFonts w:ascii="仿宋_GB2312" w:eastAsia="仿宋_GB2312" w:hAnsi="宋体" w:hint="eastAsia"/>
          <w:b/>
          <w:sz w:val="24"/>
        </w:rPr>
        <w:t>其他为防范风险而应当采取的必要措施。</w:t>
      </w:r>
    </w:p>
    <w:p w:rsidR="00DC08C9" w:rsidRPr="000C09CF" w:rsidRDefault="00DC08C9" w:rsidP="001B5EF0">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乙方未按安全用卡要求使用信用卡导致的损失，由乙方自行承担；但甲方存在违法或违约行为造成乙方损失的，由甲方承担相应责任。</w:t>
      </w:r>
    </w:p>
    <w:p w:rsidR="00B952A3" w:rsidRPr="000C09CF" w:rsidRDefault="009F2E76" w:rsidP="00B952A3">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D37445" w:rsidRPr="000C09CF">
        <w:rPr>
          <w:rFonts w:ascii="仿宋_GB2312" w:eastAsia="仿宋_GB2312" w:hAnsi="宋体" w:hint="eastAsia"/>
          <w:sz w:val="24"/>
        </w:rPr>
        <w:t>五</w:t>
      </w:r>
      <w:r w:rsidRPr="000C09CF">
        <w:rPr>
          <w:rFonts w:ascii="仿宋_GB2312" w:eastAsia="仿宋_GB2312" w:hAnsi="宋体" w:hint="eastAsia"/>
          <w:sz w:val="24"/>
        </w:rPr>
        <w:t>）乙方同意</w:t>
      </w:r>
      <w:r w:rsidR="00D37445" w:rsidRPr="000C09CF">
        <w:rPr>
          <w:rFonts w:ascii="仿宋_GB2312" w:eastAsia="仿宋_GB2312" w:hAnsi="宋体" w:hint="eastAsia"/>
          <w:sz w:val="24"/>
        </w:rPr>
        <w:t>遵守</w:t>
      </w:r>
      <w:r w:rsidRPr="000C09CF">
        <w:rPr>
          <w:rFonts w:ascii="仿宋_GB2312" w:eastAsia="仿宋_GB2312" w:hAnsi="宋体" w:hint="eastAsia"/>
          <w:sz w:val="24"/>
        </w:rPr>
        <w:t>甲方</w:t>
      </w:r>
      <w:r w:rsidR="00D37445" w:rsidRPr="000C09CF">
        <w:rPr>
          <w:rFonts w:ascii="仿宋_GB2312" w:eastAsia="仿宋_GB2312" w:hAnsi="宋体" w:hint="eastAsia"/>
          <w:sz w:val="24"/>
        </w:rPr>
        <w:t>制定</w:t>
      </w:r>
      <w:r w:rsidR="00D37445" w:rsidRPr="000C09CF">
        <w:rPr>
          <w:rFonts w:ascii="仿宋_GB2312" w:eastAsia="仿宋_GB2312" w:hAnsi="宋体"/>
          <w:sz w:val="24"/>
        </w:rPr>
        <w:t>的</w:t>
      </w:r>
      <w:r w:rsidR="00D37445" w:rsidRPr="000C09CF">
        <w:rPr>
          <w:rFonts w:ascii="仿宋_GB2312" w:eastAsia="仿宋_GB2312" w:hAnsi="宋体" w:hint="eastAsia"/>
          <w:sz w:val="24"/>
        </w:rPr>
        <w:t>积分规则、</w:t>
      </w:r>
      <w:r w:rsidR="00D37445" w:rsidRPr="000C09CF">
        <w:rPr>
          <w:rFonts w:ascii="仿宋_GB2312" w:eastAsia="仿宋_GB2312" w:hAnsi="宋体"/>
          <w:sz w:val="24"/>
        </w:rPr>
        <w:t>增值服务及其他营销活动的各项规则</w:t>
      </w:r>
      <w:r w:rsidR="00D37445" w:rsidRPr="000C09CF">
        <w:rPr>
          <w:rFonts w:ascii="仿宋_GB2312" w:eastAsia="仿宋_GB2312" w:hAnsi="宋体" w:hint="eastAsia"/>
          <w:sz w:val="24"/>
        </w:rPr>
        <w:t>，甲方</w:t>
      </w:r>
      <w:r w:rsidR="00D37445" w:rsidRPr="000C09CF">
        <w:rPr>
          <w:rFonts w:ascii="仿宋_GB2312" w:eastAsia="仿宋_GB2312" w:hAnsi="宋体"/>
          <w:sz w:val="24"/>
        </w:rPr>
        <w:t>有</w:t>
      </w:r>
      <w:r w:rsidR="00D37445" w:rsidRPr="000C09CF">
        <w:rPr>
          <w:rFonts w:ascii="仿宋_GB2312" w:eastAsia="仿宋_GB2312" w:hAnsi="宋体" w:hint="eastAsia"/>
          <w:sz w:val="24"/>
        </w:rPr>
        <w:t>权根据</w:t>
      </w:r>
      <w:r w:rsidR="00D37445" w:rsidRPr="000C09CF">
        <w:rPr>
          <w:rFonts w:ascii="仿宋_GB2312" w:eastAsia="仿宋_GB2312" w:hAnsi="宋体"/>
          <w:sz w:val="24"/>
        </w:rPr>
        <w:t>相关规定及业务实际情况变更</w:t>
      </w:r>
      <w:r w:rsidR="00D37445" w:rsidRPr="000C09CF">
        <w:rPr>
          <w:rFonts w:ascii="仿宋_GB2312" w:eastAsia="仿宋_GB2312" w:hAnsi="宋体" w:hint="eastAsia"/>
          <w:sz w:val="24"/>
        </w:rPr>
        <w:t>调整</w:t>
      </w:r>
      <w:r w:rsidR="00D37445" w:rsidRPr="000C09CF">
        <w:rPr>
          <w:rFonts w:ascii="仿宋_GB2312" w:eastAsia="仿宋_GB2312" w:hAnsi="宋体"/>
          <w:sz w:val="24"/>
        </w:rPr>
        <w:t>各项规则。</w:t>
      </w:r>
      <w:r w:rsidR="00FB21B1" w:rsidRPr="000C09CF">
        <w:rPr>
          <w:rFonts w:ascii="仿宋_GB2312" w:eastAsia="仿宋_GB2312" w:hAnsi="宋体" w:hint="eastAsia"/>
          <w:sz w:val="24"/>
        </w:rPr>
        <w:t>经甲方</w:t>
      </w:r>
      <w:r w:rsidR="00FB21B1" w:rsidRPr="000C09CF">
        <w:rPr>
          <w:rFonts w:ascii="仿宋_GB2312" w:eastAsia="仿宋_GB2312" w:hAnsi="宋体"/>
          <w:sz w:val="24"/>
        </w:rPr>
        <w:t>认定</w:t>
      </w:r>
      <w:r w:rsidR="00D37445" w:rsidRPr="000C09CF">
        <w:rPr>
          <w:rFonts w:ascii="仿宋_GB2312" w:eastAsia="仿宋_GB2312" w:hAnsi="宋体" w:hint="eastAsia"/>
          <w:sz w:val="24"/>
        </w:rPr>
        <w:t>乙方</w:t>
      </w:r>
      <w:r w:rsidR="00D37445" w:rsidRPr="000C09CF">
        <w:rPr>
          <w:rFonts w:ascii="仿宋_GB2312" w:eastAsia="仿宋_GB2312" w:hAnsi="宋体"/>
          <w:sz w:val="24"/>
        </w:rPr>
        <w:t>以</w:t>
      </w:r>
      <w:r w:rsidR="00D37445" w:rsidRPr="000C09CF">
        <w:rPr>
          <w:rFonts w:ascii="仿宋_GB2312" w:eastAsia="仿宋_GB2312" w:hAnsi="宋体" w:hint="eastAsia"/>
          <w:sz w:val="24"/>
        </w:rPr>
        <w:t>虚假交易、欺诈或其他不诚信手段套取积分、奖赠品、服务权益或其他经济</w:t>
      </w:r>
      <w:r w:rsidR="00D37445" w:rsidRPr="000C09CF">
        <w:rPr>
          <w:rFonts w:ascii="仿宋_GB2312" w:eastAsia="仿宋_GB2312" w:hAnsi="宋体" w:hint="eastAsia"/>
          <w:sz w:val="24"/>
        </w:rPr>
        <w:lastRenderedPageBreak/>
        <w:t>利益</w:t>
      </w:r>
      <w:r w:rsidR="00FB21B1" w:rsidRPr="000C09CF">
        <w:rPr>
          <w:rFonts w:ascii="仿宋_GB2312" w:eastAsia="仿宋_GB2312" w:hAnsi="宋体" w:hint="eastAsia"/>
          <w:sz w:val="24"/>
        </w:rPr>
        <w:t>的，</w:t>
      </w:r>
      <w:r w:rsidR="00D37445" w:rsidRPr="000C09CF">
        <w:rPr>
          <w:rFonts w:ascii="仿宋_GB2312" w:eastAsia="仿宋_GB2312" w:hAnsi="宋体"/>
          <w:sz w:val="24"/>
        </w:rPr>
        <w:t>甲方有权依据</w:t>
      </w:r>
      <w:r w:rsidR="00D37445" w:rsidRPr="000C09CF">
        <w:rPr>
          <w:rFonts w:ascii="仿宋_GB2312" w:eastAsia="仿宋_GB2312" w:hAnsi="宋体" w:hint="eastAsia"/>
          <w:sz w:val="24"/>
        </w:rPr>
        <w:t>扣除、</w:t>
      </w:r>
      <w:r w:rsidR="00D37445" w:rsidRPr="000C09CF">
        <w:rPr>
          <w:rFonts w:ascii="仿宋_GB2312" w:eastAsia="仿宋_GB2312" w:hAnsi="宋体"/>
          <w:sz w:val="24"/>
        </w:rPr>
        <w:t>冻结</w:t>
      </w:r>
      <w:r w:rsidR="00D37445" w:rsidRPr="000C09CF">
        <w:rPr>
          <w:rFonts w:ascii="仿宋_GB2312" w:eastAsia="仿宋_GB2312" w:hAnsi="宋体" w:hint="eastAsia"/>
          <w:sz w:val="24"/>
        </w:rPr>
        <w:t>积分或终止有关增值服务</w:t>
      </w:r>
      <w:r w:rsidR="00FB21B1" w:rsidRPr="000C09CF">
        <w:rPr>
          <w:rFonts w:ascii="仿宋_GB2312" w:eastAsia="仿宋_GB2312" w:hAnsi="宋体" w:hint="eastAsia"/>
          <w:sz w:val="24"/>
        </w:rPr>
        <w:t>，</w:t>
      </w:r>
      <w:r w:rsidR="00FB21B1" w:rsidRPr="000C09CF">
        <w:rPr>
          <w:rFonts w:ascii="仿宋_GB2312" w:eastAsia="仿宋_GB2312" w:hAnsi="宋体"/>
          <w:sz w:val="24"/>
        </w:rPr>
        <w:t>并对已发放的权益</w:t>
      </w:r>
      <w:r w:rsidR="00FB21B1" w:rsidRPr="000C09CF">
        <w:rPr>
          <w:rFonts w:ascii="仿宋_GB2312" w:eastAsia="仿宋_GB2312" w:hAnsi="宋体" w:hint="eastAsia"/>
          <w:sz w:val="24"/>
        </w:rPr>
        <w:t>及</w:t>
      </w:r>
      <w:r w:rsidR="00FB21B1" w:rsidRPr="000C09CF">
        <w:rPr>
          <w:rFonts w:ascii="仿宋_GB2312" w:eastAsia="仿宋_GB2312" w:hAnsi="宋体"/>
          <w:sz w:val="24"/>
        </w:rPr>
        <w:t>积分享有追偿权</w:t>
      </w:r>
      <w:r w:rsidR="00D37445" w:rsidRPr="000C09CF">
        <w:rPr>
          <w:rFonts w:ascii="仿宋_GB2312" w:eastAsia="仿宋_GB2312" w:hAnsi="宋体" w:hint="eastAsia"/>
          <w:sz w:val="24"/>
        </w:rPr>
        <w:t>。</w:t>
      </w:r>
      <w:r w:rsidRPr="000C09CF">
        <w:rPr>
          <w:rFonts w:ascii="仿宋_GB2312" w:eastAsia="仿宋_GB2312" w:hAnsi="宋体" w:hint="eastAsia"/>
          <w:sz w:val="24"/>
        </w:rPr>
        <w:t>如乙方自动或申请参加任何涉及保险的增值服务项目或营销活动，即视为乙方同意甲方为其投保相关人身或财产保险，但甲方仅承担投保义务，核保、理赔和保险责任均由保险公司承担。</w:t>
      </w:r>
    </w:p>
    <w:p w:rsidR="00CE047A" w:rsidRPr="000C09CF" w:rsidRDefault="00CE047A" w:rsidP="002C04BF">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六）乙方有义务保留购买凭证、交易发票等交易凭证。为防范风险，保障甲乙双方利益，乙方同意配合调查且及时按甲方要求提供相关文件资料，否则，甲方有权收回已发放的积分、权益、礼品、服务等由此造成的损失由乙方承担。</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CE047A" w:rsidRPr="000C09CF">
        <w:rPr>
          <w:rFonts w:ascii="仿宋_GB2312" w:eastAsia="仿宋_GB2312" w:hAnsi="宋体" w:hint="eastAsia"/>
          <w:sz w:val="24"/>
        </w:rPr>
        <w:t>七</w:t>
      </w:r>
      <w:r w:rsidRPr="000C09CF">
        <w:rPr>
          <w:rFonts w:ascii="仿宋_GB2312" w:eastAsia="仿宋_GB2312" w:hAnsi="宋体" w:hint="eastAsia"/>
          <w:sz w:val="24"/>
        </w:rPr>
        <w:t>）</w:t>
      </w:r>
      <w:r w:rsidR="00CE047A" w:rsidRPr="000C09CF">
        <w:rPr>
          <w:rFonts w:ascii="仿宋_GB2312" w:eastAsia="仿宋_GB2312" w:hAnsi="宋体" w:hint="eastAsia"/>
          <w:sz w:val="24"/>
        </w:rPr>
        <w:t>若</w:t>
      </w:r>
      <w:r w:rsidR="00CE047A" w:rsidRPr="000C09CF">
        <w:rPr>
          <w:rFonts w:ascii="仿宋_GB2312" w:eastAsia="仿宋_GB2312" w:hAnsi="宋体"/>
          <w:sz w:val="24"/>
        </w:rPr>
        <w:t>非甲方原因，信用卡</w:t>
      </w:r>
      <w:r w:rsidRPr="000C09CF">
        <w:rPr>
          <w:rFonts w:ascii="仿宋_GB2312" w:eastAsia="仿宋_GB2312" w:hAnsi="宋体" w:hint="eastAsia"/>
          <w:sz w:val="24"/>
        </w:rPr>
        <w:t>不被商</w:t>
      </w:r>
      <w:r w:rsidR="00CE047A" w:rsidRPr="000C09CF">
        <w:rPr>
          <w:rFonts w:ascii="仿宋_GB2312" w:eastAsia="仿宋_GB2312" w:hAnsi="宋体" w:hint="eastAsia"/>
          <w:sz w:val="24"/>
        </w:rPr>
        <w:t>户</w:t>
      </w:r>
      <w:r w:rsidRPr="000C09CF">
        <w:rPr>
          <w:rFonts w:ascii="仿宋_GB2312" w:eastAsia="仿宋_GB2312" w:hAnsi="宋体" w:hint="eastAsia"/>
          <w:sz w:val="24"/>
        </w:rPr>
        <w:t>、金融机构</w:t>
      </w:r>
      <w:r w:rsidR="00CE047A" w:rsidRPr="000C09CF">
        <w:rPr>
          <w:rFonts w:ascii="仿宋_GB2312" w:eastAsia="仿宋_GB2312" w:hAnsi="宋体" w:hint="eastAsia"/>
          <w:sz w:val="24"/>
        </w:rPr>
        <w:t>受理</w:t>
      </w:r>
      <w:r w:rsidR="00CE047A" w:rsidRPr="000C09CF">
        <w:rPr>
          <w:rFonts w:ascii="仿宋_GB2312" w:eastAsia="仿宋_GB2312" w:hAnsi="宋体"/>
          <w:sz w:val="24"/>
        </w:rPr>
        <w:t>使用时，</w:t>
      </w:r>
      <w:r w:rsidR="00CE047A" w:rsidRPr="000C09CF">
        <w:rPr>
          <w:rFonts w:ascii="仿宋_GB2312" w:eastAsia="仿宋_GB2312" w:hAnsi="宋体" w:hint="eastAsia"/>
          <w:sz w:val="24"/>
        </w:rPr>
        <w:t>甲方</w:t>
      </w:r>
      <w:r w:rsidR="00CE047A" w:rsidRPr="000C09CF">
        <w:rPr>
          <w:rFonts w:ascii="仿宋_GB2312" w:eastAsia="仿宋_GB2312" w:hAnsi="宋体"/>
          <w:sz w:val="24"/>
        </w:rPr>
        <w:t>对此</w:t>
      </w:r>
      <w:r w:rsidR="00CE047A" w:rsidRPr="000C09CF">
        <w:rPr>
          <w:rFonts w:ascii="仿宋_GB2312" w:eastAsia="仿宋_GB2312" w:hAnsi="宋体" w:hint="eastAsia"/>
          <w:sz w:val="24"/>
        </w:rPr>
        <w:t>不承担相应</w:t>
      </w:r>
      <w:r w:rsidR="00CE047A" w:rsidRPr="000C09CF">
        <w:rPr>
          <w:rFonts w:ascii="仿宋_GB2312" w:eastAsia="仿宋_GB2312" w:hAnsi="宋体"/>
          <w:sz w:val="24"/>
        </w:rPr>
        <w:t>责任。</w:t>
      </w:r>
    </w:p>
    <w:p w:rsidR="00B952A3" w:rsidRDefault="0034011B" w:rsidP="00B952A3">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CE047A" w:rsidRPr="000C09CF">
        <w:rPr>
          <w:rFonts w:ascii="仿宋_GB2312" w:eastAsia="仿宋_GB2312" w:hAnsi="宋体" w:hint="eastAsia"/>
          <w:sz w:val="24"/>
        </w:rPr>
        <w:t>八</w:t>
      </w:r>
      <w:r w:rsidRPr="000C09CF">
        <w:rPr>
          <w:rFonts w:ascii="仿宋_GB2312" w:eastAsia="仿宋_GB2312" w:hAnsi="宋体" w:hint="eastAsia"/>
          <w:sz w:val="24"/>
        </w:rPr>
        <w:t>）</w:t>
      </w:r>
      <w:r w:rsidR="00B17C75" w:rsidRPr="00B17C75">
        <w:rPr>
          <w:rFonts w:ascii="仿宋_GB2312" w:eastAsia="仿宋_GB2312" w:hAnsi="宋体" w:hint="eastAsia"/>
          <w:sz w:val="24"/>
        </w:rPr>
        <w:t>如乙方有下述情形，</w:t>
      </w:r>
      <w:r w:rsidRPr="000C09CF">
        <w:rPr>
          <w:rFonts w:ascii="仿宋_GB2312" w:eastAsia="仿宋_GB2312" w:hAnsi="宋体" w:hint="eastAsia"/>
          <w:sz w:val="24"/>
        </w:rPr>
        <w:t>甲方有权不通知、不提醒而直接采取</w:t>
      </w:r>
      <w:r w:rsidR="00B17C75">
        <w:rPr>
          <w:rFonts w:ascii="仿宋_GB2312" w:eastAsia="仿宋_GB2312" w:hAnsi="宋体" w:hint="eastAsia"/>
          <w:sz w:val="24"/>
        </w:rPr>
        <w:t>调低乙方授信额度或卡片级别、</w:t>
      </w:r>
      <w:r w:rsidR="00B17C75" w:rsidRPr="00B17C75">
        <w:rPr>
          <w:rFonts w:ascii="仿宋_GB2312" w:eastAsia="仿宋_GB2312" w:hAnsi="宋体" w:hint="eastAsia"/>
          <w:sz w:val="24"/>
        </w:rPr>
        <w:t>止付、冻结、不换发新卡或不予以续卡、落实第二还款来源或要求提供担保、将乙方列入不良信息名单、收回信用卡、终止信用卡、限制交易权限、要求分期付款提前偿还等管理措施：（1）提供虚假申请资料或使用虚假身份证明；（2）财务状况恶化，还款能力下降，或者在中国人民银行个人信用信息基础数据库或其他合法设立的信息库产生不良征信记录；（3）涉嫌洗钱、恶意透支、转让、转借、买卖信用卡或账户等行为；（4）非法使用信用卡或利用信用卡从事非法活动；（5）甲方有理由认为乙方进行虚假的信用卡交易以套取资金、积分、奖品或增值服务；（6）有欺诈、非正常用卡等风险或存在此种风险可能性情况；（7）乙方预留的联系方式失效的；（8）乙方拒不配合甲方就相关信用卡交易、案件或争议进行调查的；（9）其他违反法律法规、章程、本合约的行为。</w:t>
      </w:r>
      <w:r w:rsidRPr="000C09CF">
        <w:rPr>
          <w:rFonts w:ascii="仿宋_GB2312" w:eastAsia="仿宋_GB2312" w:hAnsi="宋体" w:hint="eastAsia"/>
          <w:sz w:val="24"/>
        </w:rPr>
        <w:t>甲方采取措施后，有权决定是否通知乙方、让乙方知晓。在上述情况下，乙方应继续履行偿还全部费用、欠款和利息的义务，且全部未偿债务均视为到期并须一次清偿。</w:t>
      </w:r>
    </w:p>
    <w:p w:rsidR="003458E9" w:rsidRPr="0009355C" w:rsidRDefault="003B44B2" w:rsidP="0009355C">
      <w:pPr>
        <w:adjustRightInd w:val="0"/>
        <w:snapToGrid w:val="0"/>
        <w:spacing w:line="360" w:lineRule="auto"/>
        <w:ind w:firstLineChars="150" w:firstLine="360"/>
        <w:rPr>
          <w:rFonts w:ascii="仿宋_GB2312" w:eastAsia="仿宋_GB2312" w:hAnsi="宋体"/>
          <w:sz w:val="24"/>
        </w:rPr>
      </w:pPr>
      <w:r w:rsidRPr="0009355C">
        <w:rPr>
          <w:rFonts w:ascii="仿宋_GB2312" w:eastAsia="仿宋_GB2312" w:hAnsi="宋体" w:hint="eastAsia"/>
          <w:sz w:val="24"/>
        </w:rPr>
        <w:t>（九）甲方基于自身经营需要，有权将乙方在本合同项下的债权全部或部分转让至包括但不限于资产管理机构的任何第三方。甲方可通过包括但不限于书面、短信、邮件等形式通知，或在甲方网站（APP、微信公众号）或其他公开媒体上发布公告等形式提前通知乙方，以上转让行为自甲方作出</w:t>
      </w:r>
      <w:r w:rsidR="00CB34D4" w:rsidRPr="0009355C">
        <w:rPr>
          <w:rFonts w:ascii="仿宋_GB2312" w:eastAsia="仿宋_GB2312" w:hAnsi="宋体" w:hint="eastAsia"/>
          <w:sz w:val="24"/>
        </w:rPr>
        <w:t>通知</w:t>
      </w:r>
      <w:r w:rsidRPr="0009355C">
        <w:rPr>
          <w:rFonts w:ascii="仿宋_GB2312" w:eastAsia="仿宋_GB2312" w:hAnsi="宋体" w:hint="eastAsia"/>
          <w:sz w:val="24"/>
        </w:rPr>
        <w:t>之日起生效。</w:t>
      </w:r>
    </w:p>
    <w:p w:rsidR="003458E9" w:rsidRPr="000C09CF" w:rsidRDefault="003458E9">
      <w:pPr>
        <w:adjustRightInd w:val="0"/>
        <w:snapToGrid w:val="0"/>
        <w:spacing w:line="360" w:lineRule="auto"/>
        <w:rPr>
          <w:rFonts w:ascii="仿宋_GB2312" w:eastAsia="仿宋_GB2312" w:hAnsi="宋体"/>
          <w:b/>
          <w:sz w:val="24"/>
        </w:rPr>
      </w:pPr>
      <w:r w:rsidRPr="000C09CF">
        <w:rPr>
          <w:rFonts w:ascii="仿宋_GB2312" w:eastAsia="仿宋_GB2312" w:hAnsi="宋体" w:hint="eastAsia"/>
          <w:b/>
          <w:sz w:val="24"/>
        </w:rPr>
        <w:t>第</w:t>
      </w:r>
      <w:r w:rsidR="001C5CA8" w:rsidRPr="000C09CF">
        <w:rPr>
          <w:rFonts w:ascii="仿宋_GB2312" w:eastAsia="仿宋_GB2312" w:hAnsi="宋体" w:hint="eastAsia"/>
          <w:b/>
          <w:sz w:val="24"/>
        </w:rPr>
        <w:t>七</w:t>
      </w:r>
      <w:r w:rsidRPr="000C09CF">
        <w:rPr>
          <w:rFonts w:ascii="仿宋_GB2312" w:eastAsia="仿宋_GB2312" w:hAnsi="宋体" w:hint="eastAsia"/>
          <w:b/>
          <w:sz w:val="24"/>
        </w:rPr>
        <w:t xml:space="preserve">条   法律适用  </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（一）本合约适用中华人民共和国法律、法规和有关监管部门的规章、规定，未尽事宜依据金融惯例和甲方业务规定办理。</w:t>
      </w:r>
    </w:p>
    <w:p w:rsidR="00C01FFA" w:rsidRPr="0009355C" w:rsidRDefault="003458E9" w:rsidP="008224F6">
      <w:pPr>
        <w:adjustRightInd w:val="0"/>
        <w:snapToGrid w:val="0"/>
        <w:spacing w:line="360" w:lineRule="auto"/>
        <w:ind w:firstLineChars="200" w:firstLine="480"/>
        <w:rPr>
          <w:rFonts w:ascii="仿宋_GB2312" w:eastAsia="仿宋_GB2312" w:hAnsi="宋体"/>
          <w:color w:val="000000" w:themeColor="text1"/>
          <w:sz w:val="24"/>
        </w:rPr>
      </w:pPr>
      <w:r w:rsidRPr="0009355C">
        <w:rPr>
          <w:rFonts w:ascii="仿宋_GB2312" w:eastAsia="仿宋_GB2312" w:hAnsi="宋体" w:hint="eastAsia"/>
          <w:color w:val="000000" w:themeColor="text1"/>
          <w:sz w:val="24"/>
        </w:rPr>
        <w:lastRenderedPageBreak/>
        <w:t>（二）</w:t>
      </w:r>
      <w:r w:rsidR="00C01FFA" w:rsidRPr="0009355C">
        <w:rPr>
          <w:rFonts w:ascii="仿宋_GB2312" w:eastAsia="仿宋_GB2312" w:hAnsi="宋体" w:hint="eastAsia"/>
          <w:color w:val="000000" w:themeColor="text1"/>
          <w:sz w:val="24"/>
        </w:rPr>
        <w:t>在合约履行过程中发生的争议，由甲乙双方协商解决，或由依法设立的金融调解机构（以下简称“调解机构”）进行调解，协商或调解不成的，任何一方提起诉讼的，由甲方住所地有管辖权的人民法院管辖，且双方一致同意</w:t>
      </w:r>
      <w:r w:rsidR="00CB34D4" w:rsidRPr="0009355C">
        <w:rPr>
          <w:rFonts w:ascii="仿宋_GB2312" w:eastAsia="仿宋_GB2312" w:hAnsi="宋体" w:hint="eastAsia"/>
          <w:color w:val="000000" w:themeColor="text1"/>
          <w:sz w:val="24"/>
        </w:rPr>
        <w:t>就双方约定的特定案件（特定案件是指事实清楚、权利义务明确、争议不大、标的额为人民币十万元或等值外币（含）以下的简单金融类案件）</w:t>
      </w:r>
      <w:r w:rsidR="00C01FFA" w:rsidRPr="0009355C">
        <w:rPr>
          <w:rFonts w:ascii="仿宋_GB2312" w:eastAsia="仿宋_GB2312" w:hAnsi="宋体" w:hint="eastAsia"/>
          <w:color w:val="000000" w:themeColor="text1"/>
          <w:sz w:val="24"/>
        </w:rPr>
        <w:t>管辖人民法院适用小额诉讼程序进行审理，一审终审。</w:t>
      </w:r>
    </w:p>
    <w:p w:rsidR="00C01FFA" w:rsidRPr="0009355C" w:rsidRDefault="002034BF" w:rsidP="00C01FFA">
      <w:pPr>
        <w:adjustRightInd w:val="0"/>
        <w:snapToGrid w:val="0"/>
        <w:spacing w:line="360" w:lineRule="auto"/>
        <w:ind w:firstLineChars="200" w:firstLine="480"/>
        <w:rPr>
          <w:rFonts w:ascii="仿宋_GB2312" w:eastAsia="仿宋_GB2312" w:hAnsi="宋体"/>
          <w:color w:val="000000" w:themeColor="text1"/>
          <w:sz w:val="24"/>
        </w:rPr>
      </w:pPr>
      <w:r w:rsidRPr="0009355C">
        <w:rPr>
          <w:rFonts w:ascii="仿宋_GB2312" w:eastAsia="仿宋_GB2312" w:hAnsi="宋体" w:hint="eastAsia"/>
          <w:color w:val="000000" w:themeColor="text1"/>
          <w:sz w:val="24"/>
        </w:rPr>
        <w:t>基于调解需甲乙双方共同参与，乙方同意调解机构根据甲方所提供乙方的身份、联系方式等信息无法联系其本人时，可委托但不限于三大电信运营商（中国移动、中国联通、中国电信）协助查找其新的联系方式，以便通知乙方参与调解。</w:t>
      </w:r>
    </w:p>
    <w:p w:rsidR="00F96081" w:rsidRPr="0009355C" w:rsidRDefault="002034BF" w:rsidP="00B750C4">
      <w:pPr>
        <w:adjustRightInd w:val="0"/>
        <w:snapToGrid w:val="0"/>
        <w:spacing w:line="360" w:lineRule="auto"/>
        <w:ind w:firstLineChars="200" w:firstLine="480"/>
        <w:rPr>
          <w:rFonts w:ascii="仿宋_GB2312" w:eastAsia="仿宋_GB2312" w:hAnsi="宋体"/>
          <w:color w:val="000000" w:themeColor="text1"/>
          <w:sz w:val="24"/>
        </w:rPr>
      </w:pPr>
      <w:r w:rsidRPr="00B750C4">
        <w:rPr>
          <w:rFonts w:ascii="仿宋_GB2312" w:eastAsia="仿宋_GB2312" w:hAnsi="宋体" w:hint="eastAsia"/>
          <w:color w:val="000000" w:themeColor="text1"/>
          <w:sz w:val="24"/>
        </w:rPr>
        <w:t>（三）</w:t>
      </w:r>
      <w:r w:rsidRPr="0009355C">
        <w:rPr>
          <w:rFonts w:ascii="仿宋_GB2312" w:eastAsia="仿宋_GB2312" w:hAnsi="宋体" w:hint="eastAsia"/>
          <w:color w:val="000000" w:themeColor="text1"/>
          <w:sz w:val="24"/>
        </w:rPr>
        <w:t>乙方同意其预留在甲方（或后续乙方联系甲方更改）的住宅地址、电子邮箱、手机号码、微信账号为解决合同争议时接收法律文书的书面送达方式的送达地址及电子送达方式的送达地址（以下简称“送达地址”）。上述送达地址适用于诉讼</w:t>
      </w:r>
      <w:r w:rsidRPr="0009355C">
        <w:rPr>
          <w:rFonts w:ascii="仿宋_GB2312" w:eastAsia="仿宋_GB2312" w:hAnsi="宋体" w:hint="eastAsia"/>
          <w:b/>
          <w:color w:val="000000" w:themeColor="text1"/>
          <w:sz w:val="24"/>
        </w:rPr>
        <w:t>、</w:t>
      </w:r>
      <w:r w:rsidRPr="0009355C">
        <w:rPr>
          <w:rFonts w:ascii="仿宋_GB2312" w:eastAsia="仿宋_GB2312" w:hAnsi="宋体" w:hint="eastAsia"/>
          <w:color w:val="000000" w:themeColor="text1"/>
          <w:sz w:val="24"/>
        </w:rPr>
        <w:t>诉前联调阶段（包括但不限于一审、二审、再审、执行及督促程序）接收人民法院的各类法律文书（包括但不限于起诉状、证据材料、开庭传票、各类通知书、裁判文书等）和调解机构接收的各类调解文书（包含但不限于调解协议书、裁决书等）。电子送达与书面送达具有同等法律效力。</w:t>
      </w:r>
    </w:p>
    <w:p w:rsidR="00CD36EF" w:rsidRPr="000C09CF" w:rsidRDefault="00CD36EF" w:rsidP="00C64281">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乙方送达地址需要变更时，应通过甲方客服热线</w:t>
      </w:r>
      <w:r w:rsidR="00F867A4">
        <w:rPr>
          <w:rFonts w:ascii="仿宋_GB2312" w:eastAsia="仿宋_GB2312" w:hAnsi="宋体" w:hint="eastAsia"/>
          <w:b/>
          <w:sz w:val="24"/>
        </w:rPr>
        <w:t>95313</w:t>
      </w:r>
      <w:r w:rsidRPr="000C09CF">
        <w:rPr>
          <w:rFonts w:ascii="仿宋_GB2312" w:eastAsia="仿宋_GB2312" w:hAnsi="宋体" w:hint="eastAsia"/>
          <w:b/>
          <w:sz w:val="24"/>
        </w:rPr>
        <w:t>、营业网点或电子银行等渠道进行变更；进入民事诉讼程序的，乙方还应立即通知相关诉讼管辖法院。如乙方未及时履行送达地址变更的通知义务，乙方上述送达地址仍作为法律</w:t>
      </w:r>
      <w:r w:rsidR="000D2619" w:rsidRPr="000C09CF">
        <w:rPr>
          <w:rFonts w:ascii="仿宋_GB2312" w:eastAsia="仿宋_GB2312" w:hAnsi="宋体" w:hint="eastAsia"/>
          <w:b/>
          <w:sz w:val="24"/>
        </w:rPr>
        <w:t>认定</w:t>
      </w:r>
      <w:r w:rsidRPr="000C09CF">
        <w:rPr>
          <w:rFonts w:ascii="仿宋_GB2312" w:eastAsia="仿宋_GB2312" w:hAnsi="宋体" w:hint="eastAsia"/>
          <w:b/>
          <w:sz w:val="24"/>
        </w:rPr>
        <w:t>的有效送达地址。如因乙方提供的约定送达地址失实、不详尽或地址变更不及时</w:t>
      </w:r>
      <w:r w:rsidR="0018010C" w:rsidRPr="000C09CF">
        <w:rPr>
          <w:rFonts w:ascii="仿宋_GB2312" w:eastAsia="仿宋_GB2312" w:hAnsi="宋体" w:hint="eastAsia"/>
          <w:b/>
          <w:sz w:val="24"/>
        </w:rPr>
        <w:t>通知</w:t>
      </w:r>
      <w:r w:rsidR="0018010C" w:rsidRPr="000C09CF">
        <w:rPr>
          <w:rFonts w:ascii="仿宋_GB2312" w:eastAsia="仿宋_GB2312" w:hAnsi="宋体"/>
          <w:b/>
          <w:sz w:val="24"/>
        </w:rPr>
        <w:t>甲方</w:t>
      </w:r>
      <w:r w:rsidRPr="000C09CF">
        <w:rPr>
          <w:rFonts w:ascii="仿宋_GB2312" w:eastAsia="仿宋_GB2312" w:hAnsi="宋体" w:hint="eastAsia"/>
          <w:b/>
          <w:sz w:val="24"/>
        </w:rPr>
        <w:t>导致的后果及损失，由乙方承担。</w:t>
      </w:r>
    </w:p>
    <w:p w:rsidR="00CD36EF" w:rsidRPr="000C09CF" w:rsidRDefault="00CD36EF" w:rsidP="00C64281">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诉讼管辖法院向乙方提供的上述送达地址寄送书面文件及电子送达时，按照住宅地址送达文件</w:t>
      </w:r>
      <w:r w:rsidR="000D2619" w:rsidRPr="000C09CF">
        <w:rPr>
          <w:rFonts w:ascii="仿宋_GB2312" w:eastAsia="仿宋_GB2312" w:hAnsi="宋体" w:hint="eastAsia"/>
          <w:b/>
          <w:sz w:val="24"/>
        </w:rPr>
        <w:t>，</w:t>
      </w:r>
      <w:r w:rsidR="000D2619" w:rsidRPr="000C09CF">
        <w:rPr>
          <w:rFonts w:ascii="仿宋_GB2312" w:eastAsia="仿宋_GB2312" w:hAnsi="宋体"/>
          <w:b/>
          <w:sz w:val="24"/>
        </w:rPr>
        <w:t>乙方或其代理人</w:t>
      </w:r>
      <w:r w:rsidRPr="000C09CF">
        <w:rPr>
          <w:rFonts w:ascii="仿宋_GB2312" w:eastAsia="仿宋_GB2312" w:hAnsi="宋体" w:hint="eastAsia"/>
          <w:b/>
          <w:sz w:val="24"/>
        </w:rPr>
        <w:t>签收</w:t>
      </w:r>
      <w:r w:rsidR="000D2619" w:rsidRPr="000C09CF">
        <w:rPr>
          <w:rFonts w:ascii="仿宋_GB2312" w:eastAsia="仿宋_GB2312" w:hAnsi="宋体" w:hint="eastAsia"/>
          <w:b/>
          <w:sz w:val="24"/>
        </w:rPr>
        <w:t>均</w:t>
      </w:r>
      <w:r w:rsidR="000D2619" w:rsidRPr="000C09CF">
        <w:rPr>
          <w:rFonts w:ascii="仿宋_GB2312" w:eastAsia="仿宋_GB2312" w:hAnsi="宋体"/>
          <w:b/>
          <w:sz w:val="24"/>
        </w:rPr>
        <w:t>视为已送达，</w:t>
      </w:r>
      <w:r w:rsidR="000D2619" w:rsidRPr="000C09CF">
        <w:rPr>
          <w:rFonts w:ascii="仿宋_GB2312" w:eastAsia="仿宋_GB2312" w:hAnsi="宋体" w:hint="eastAsia"/>
          <w:b/>
          <w:sz w:val="24"/>
        </w:rPr>
        <w:t>签收之日视为</w:t>
      </w:r>
      <w:r w:rsidRPr="000C09CF">
        <w:rPr>
          <w:rFonts w:ascii="仿宋_GB2312" w:eastAsia="仿宋_GB2312" w:hAnsi="宋体" w:hint="eastAsia"/>
          <w:b/>
          <w:sz w:val="24"/>
        </w:rPr>
        <w:t>送达</w:t>
      </w:r>
      <w:r w:rsidR="000D2619" w:rsidRPr="000C09CF">
        <w:rPr>
          <w:rFonts w:ascii="仿宋_GB2312" w:eastAsia="仿宋_GB2312" w:hAnsi="宋体" w:hint="eastAsia"/>
          <w:b/>
          <w:sz w:val="24"/>
        </w:rPr>
        <w:t>之日</w:t>
      </w:r>
      <w:r w:rsidRPr="000C09CF">
        <w:rPr>
          <w:rFonts w:ascii="仿宋_GB2312" w:eastAsia="仿宋_GB2312" w:hAnsi="宋体" w:hint="eastAsia"/>
          <w:b/>
          <w:sz w:val="24"/>
        </w:rPr>
        <w:t>；因乙方提供或确认的送达地址及送达方式不准确</w:t>
      </w:r>
      <w:r w:rsidR="0058356D" w:rsidRPr="000C09CF">
        <w:rPr>
          <w:rFonts w:ascii="仿宋_GB2312" w:eastAsia="仿宋_GB2312" w:hAnsi="宋体" w:hint="eastAsia"/>
          <w:b/>
          <w:sz w:val="24"/>
        </w:rPr>
        <w:t>、</w:t>
      </w:r>
      <w:r w:rsidRPr="000C09CF">
        <w:rPr>
          <w:rFonts w:ascii="仿宋_GB2312" w:eastAsia="仿宋_GB2312" w:hAnsi="宋体" w:hint="eastAsia"/>
          <w:b/>
          <w:sz w:val="24"/>
        </w:rPr>
        <w:t>送达地址及送达方式变更后未及时依约告知诉讼管辖法院、乙方或其指定的签收人拒绝签收等原因，导致通知或相关法律文书未能被乙方实际接收的</w:t>
      </w:r>
      <w:r w:rsidR="0058356D" w:rsidRPr="000C09CF">
        <w:rPr>
          <w:rFonts w:ascii="仿宋_GB2312" w:eastAsia="仿宋_GB2312" w:hAnsi="宋体" w:hint="eastAsia"/>
          <w:b/>
          <w:sz w:val="24"/>
        </w:rPr>
        <w:t>、</w:t>
      </w:r>
      <w:r w:rsidRPr="000C09CF">
        <w:rPr>
          <w:rFonts w:ascii="仿宋_GB2312" w:eastAsia="仿宋_GB2312" w:hAnsi="宋体" w:hint="eastAsia"/>
          <w:b/>
          <w:sz w:val="24"/>
        </w:rPr>
        <w:t>邮寄送达的</w:t>
      </w:r>
      <w:r w:rsidR="0058356D" w:rsidRPr="000C09CF">
        <w:rPr>
          <w:rFonts w:ascii="仿宋_GB2312" w:eastAsia="仿宋_GB2312" w:hAnsi="宋体" w:hint="eastAsia"/>
          <w:b/>
          <w:sz w:val="24"/>
        </w:rPr>
        <w:t>，仍</w:t>
      </w:r>
      <w:r w:rsidR="0058356D" w:rsidRPr="000C09CF">
        <w:rPr>
          <w:rFonts w:ascii="仿宋_GB2312" w:eastAsia="仿宋_GB2312" w:hAnsi="宋体"/>
          <w:b/>
          <w:sz w:val="24"/>
        </w:rPr>
        <w:t>视为已送达</w:t>
      </w:r>
      <w:r w:rsidRPr="000C09CF">
        <w:rPr>
          <w:rFonts w:ascii="仿宋_GB2312" w:eastAsia="仿宋_GB2312" w:hAnsi="宋体" w:hint="eastAsia"/>
          <w:b/>
          <w:sz w:val="24"/>
        </w:rPr>
        <w:t>，</w:t>
      </w:r>
      <w:r w:rsidR="0058356D" w:rsidRPr="000C09CF">
        <w:rPr>
          <w:rFonts w:ascii="仿宋_GB2312" w:eastAsia="仿宋_GB2312" w:hAnsi="宋体" w:hint="eastAsia"/>
          <w:b/>
          <w:sz w:val="24"/>
        </w:rPr>
        <w:t>且</w:t>
      </w:r>
      <w:r w:rsidRPr="000C09CF">
        <w:rPr>
          <w:rFonts w:ascii="仿宋_GB2312" w:eastAsia="仿宋_GB2312" w:hAnsi="宋体" w:hint="eastAsia"/>
          <w:b/>
          <w:sz w:val="24"/>
        </w:rPr>
        <w:t>邮件退回之日视为送达之日；直接送达的，送达人当场在送达回证上记明情况之日视为送达之日；电子送达的，法院通过电话、短信或发送电子邮件等方式电子送达诉讼文书后，已经发送即视为有效送达</w:t>
      </w:r>
      <w:r w:rsidR="0058356D" w:rsidRPr="000C09CF">
        <w:rPr>
          <w:rFonts w:ascii="仿宋_GB2312" w:eastAsia="仿宋_GB2312" w:hAnsi="宋体" w:hint="eastAsia"/>
          <w:b/>
          <w:sz w:val="24"/>
        </w:rPr>
        <w:t>，</w:t>
      </w:r>
      <w:r w:rsidR="0058356D" w:rsidRPr="000C09CF">
        <w:rPr>
          <w:rFonts w:ascii="仿宋_GB2312" w:eastAsia="仿宋_GB2312" w:hAnsi="宋体"/>
          <w:b/>
          <w:sz w:val="24"/>
        </w:rPr>
        <w:t>且发送之日视为送达之日</w:t>
      </w:r>
      <w:r w:rsidRPr="000C09CF">
        <w:rPr>
          <w:rFonts w:ascii="仿宋_GB2312" w:eastAsia="仿宋_GB2312" w:hAnsi="宋体" w:hint="eastAsia"/>
          <w:b/>
          <w:sz w:val="24"/>
        </w:rPr>
        <w:t>。</w:t>
      </w:r>
    </w:p>
    <w:p w:rsidR="00CD36EF" w:rsidRPr="000C09CF" w:rsidRDefault="00CD36EF" w:rsidP="00CD36EF">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以上关于约定送达及法律后果的内容，属于本合约中独立存在的解决争议的</w:t>
      </w:r>
      <w:r w:rsidRPr="000C09CF">
        <w:rPr>
          <w:rFonts w:ascii="仿宋_GB2312" w:eastAsia="仿宋_GB2312" w:hAnsi="宋体" w:hint="eastAsia"/>
          <w:b/>
          <w:sz w:val="24"/>
        </w:rPr>
        <w:lastRenderedPageBreak/>
        <w:t>条款，不受本合约整体或其他条款效力的影响。</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（四）本合约自</w:t>
      </w:r>
      <w:r w:rsidR="00991A55" w:rsidRPr="000C09CF">
        <w:rPr>
          <w:rFonts w:ascii="仿宋_GB2312" w:eastAsia="仿宋_GB2312" w:hAnsi="宋体" w:hint="eastAsia"/>
          <w:sz w:val="24"/>
        </w:rPr>
        <w:t>乙</w:t>
      </w:r>
      <w:r w:rsidRPr="000C09CF">
        <w:rPr>
          <w:rFonts w:ascii="仿宋_GB2312" w:eastAsia="仿宋_GB2312" w:hAnsi="宋体" w:hint="eastAsia"/>
          <w:sz w:val="24"/>
        </w:rPr>
        <w:t>方签署之日起生效</w:t>
      </w:r>
      <w:r w:rsidR="00991A55" w:rsidRPr="000C09CF">
        <w:rPr>
          <w:rFonts w:ascii="仿宋_GB2312" w:eastAsia="仿宋_GB2312" w:hAnsi="宋体" w:hint="eastAsia"/>
          <w:sz w:val="24"/>
        </w:rPr>
        <w:t>，至乙方依据本</w:t>
      </w:r>
      <w:r w:rsidR="00B037FB" w:rsidRPr="000C09CF">
        <w:rPr>
          <w:rFonts w:ascii="仿宋_GB2312" w:eastAsia="仿宋_GB2312" w:hAnsi="宋体" w:hint="eastAsia"/>
          <w:sz w:val="24"/>
        </w:rPr>
        <w:t>合约</w:t>
      </w:r>
      <w:r w:rsidR="00991A55" w:rsidRPr="000C09CF">
        <w:rPr>
          <w:rFonts w:ascii="仿宋_GB2312" w:eastAsia="仿宋_GB2312" w:hAnsi="宋体" w:hint="eastAsia"/>
          <w:sz w:val="24"/>
        </w:rPr>
        <w:t>申请的甲方信用卡项下债务全部清偿且销户手续办理完毕时终止</w:t>
      </w:r>
      <w:r w:rsidRPr="000C09CF">
        <w:rPr>
          <w:rFonts w:ascii="仿宋_GB2312" w:eastAsia="仿宋_GB2312" w:hAnsi="宋体" w:hint="eastAsia"/>
          <w:sz w:val="24"/>
        </w:rPr>
        <w:t>。申请资料、《广州农村商业银行股份有限公司信用卡章程》、《</w:t>
      </w:r>
      <w:r w:rsidR="007723CB" w:rsidRPr="000C09CF">
        <w:rPr>
          <w:rFonts w:ascii="仿宋_GB2312" w:eastAsia="仿宋_GB2312" w:hAnsi="宋体" w:hint="eastAsia"/>
          <w:sz w:val="24"/>
        </w:rPr>
        <w:t>广州农村商业银行服务项目收费标准</w:t>
      </w:r>
      <w:r w:rsidRPr="000C09CF">
        <w:rPr>
          <w:rFonts w:ascii="仿宋_GB2312" w:eastAsia="仿宋_GB2312" w:hAnsi="宋体" w:hint="eastAsia"/>
          <w:sz w:val="24"/>
        </w:rPr>
        <w:t>》、</w:t>
      </w:r>
      <w:r w:rsidR="003423FD" w:rsidRPr="000C09CF">
        <w:rPr>
          <w:rFonts w:ascii="仿宋_GB2312" w:eastAsia="仿宋_GB2312" w:hAnsi="宋体" w:hint="eastAsia"/>
          <w:sz w:val="24"/>
        </w:rPr>
        <w:t>以及相关分期业务条款</w:t>
      </w:r>
      <w:r w:rsidRPr="000C09CF">
        <w:rPr>
          <w:rFonts w:ascii="仿宋_GB2312" w:eastAsia="仿宋_GB2312" w:hAnsi="宋体" w:hint="eastAsia"/>
          <w:sz w:val="24"/>
        </w:rPr>
        <w:t>作为本合约的附件，与本合约具有同等法律效力。</w:t>
      </w:r>
    </w:p>
    <w:p w:rsidR="003458E9" w:rsidRPr="000C09CF" w:rsidRDefault="003458E9">
      <w:pPr>
        <w:adjustRightInd w:val="0"/>
        <w:snapToGrid w:val="0"/>
        <w:spacing w:line="360" w:lineRule="auto"/>
        <w:rPr>
          <w:rFonts w:ascii="仿宋_GB2312" w:eastAsia="仿宋_GB2312" w:hAnsi="宋体"/>
          <w:b/>
          <w:sz w:val="24"/>
        </w:rPr>
      </w:pPr>
    </w:p>
    <w:p w:rsidR="003458E9" w:rsidRPr="000C09CF" w:rsidRDefault="003458E9">
      <w:pPr>
        <w:adjustRightInd w:val="0"/>
        <w:snapToGrid w:val="0"/>
        <w:spacing w:line="360" w:lineRule="auto"/>
        <w:rPr>
          <w:rFonts w:ascii="仿宋_GB2312" w:eastAsia="仿宋_GB2312" w:hAnsi="宋体"/>
          <w:b/>
          <w:sz w:val="24"/>
        </w:rPr>
      </w:pPr>
      <w:r w:rsidRPr="000C09CF">
        <w:rPr>
          <w:rFonts w:ascii="仿宋_GB2312" w:eastAsia="仿宋_GB2312" w:hAnsi="宋体" w:hint="eastAsia"/>
          <w:b/>
          <w:sz w:val="24"/>
        </w:rPr>
        <w:t>第</w:t>
      </w:r>
      <w:r w:rsidR="001C5CA8" w:rsidRPr="000C09CF">
        <w:rPr>
          <w:rFonts w:ascii="仿宋_GB2312" w:eastAsia="仿宋_GB2312" w:hAnsi="宋体" w:hint="eastAsia"/>
          <w:b/>
          <w:sz w:val="24"/>
        </w:rPr>
        <w:t>八</w:t>
      </w:r>
      <w:r w:rsidRPr="000C09CF">
        <w:rPr>
          <w:rFonts w:ascii="仿宋_GB2312" w:eastAsia="仿宋_GB2312" w:hAnsi="宋体" w:hint="eastAsia"/>
          <w:b/>
          <w:sz w:val="24"/>
        </w:rPr>
        <w:t>条    声明</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（一）乙方已详尽阅读并完全知晓和遵守《广州农村商业银行股份有限公司信用卡章程》和本合约，包括其中免除或限制甲方责任的条款。</w:t>
      </w:r>
    </w:p>
    <w:p w:rsidR="003458E9"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（二）乙方已充分了解信用卡的服务内容并自愿遵守相关规则，乙方可登陆广州农商银行官网查询相关服务内容。甲方有权根据业务的需要增加或减少信用卡的相关使用功能及变更收费标准、积分规则</w:t>
      </w:r>
      <w:r w:rsidR="00F60921">
        <w:rPr>
          <w:rFonts w:ascii="仿宋_GB2312" w:eastAsia="仿宋_GB2312" w:hAnsi="宋体" w:hint="eastAsia"/>
          <w:sz w:val="24"/>
        </w:rPr>
        <w:t>、</w:t>
      </w:r>
      <w:r w:rsidR="00DD79C5">
        <w:rPr>
          <w:rFonts w:ascii="仿宋_GB2312" w:eastAsia="仿宋_GB2312" w:hAnsi="宋体" w:hint="eastAsia"/>
          <w:sz w:val="24"/>
        </w:rPr>
        <w:t>产品</w:t>
      </w:r>
      <w:r w:rsidR="00DD79C5">
        <w:rPr>
          <w:rFonts w:ascii="仿宋_GB2312" w:eastAsia="仿宋_GB2312" w:hAnsi="宋体"/>
          <w:sz w:val="24"/>
        </w:rPr>
        <w:t>规则</w:t>
      </w:r>
      <w:r w:rsidR="00DD79C5">
        <w:rPr>
          <w:rFonts w:ascii="仿宋_GB2312" w:eastAsia="仿宋_GB2312" w:hAnsi="宋体" w:hint="eastAsia"/>
          <w:sz w:val="24"/>
        </w:rPr>
        <w:t>、</w:t>
      </w:r>
      <w:r w:rsidR="00F60921">
        <w:rPr>
          <w:rFonts w:ascii="仿宋_GB2312" w:eastAsia="仿宋_GB2312" w:hAnsi="宋体"/>
          <w:sz w:val="24"/>
        </w:rPr>
        <w:t>业务条款</w:t>
      </w:r>
      <w:r w:rsidRPr="000C09CF">
        <w:rPr>
          <w:rFonts w:ascii="仿宋_GB2312" w:eastAsia="仿宋_GB2312" w:hAnsi="宋体" w:hint="eastAsia"/>
          <w:sz w:val="24"/>
        </w:rPr>
        <w:t>等。乙方应主动及时关注甲方通过</w:t>
      </w:r>
      <w:r w:rsidR="007D1186" w:rsidRPr="000C09CF">
        <w:rPr>
          <w:rFonts w:ascii="仿宋_GB2312" w:eastAsia="仿宋_GB2312" w:hAnsi="宋体" w:hint="eastAsia"/>
          <w:sz w:val="24"/>
        </w:rPr>
        <w:t>官网</w:t>
      </w:r>
      <w:r w:rsidRPr="000C09CF">
        <w:rPr>
          <w:rFonts w:ascii="仿宋_GB2312" w:eastAsia="仿宋_GB2312" w:hAnsi="宋体" w:hint="eastAsia"/>
          <w:sz w:val="24"/>
        </w:rPr>
        <w:t>公告等渠道向乙方明示的相关信息。</w:t>
      </w:r>
      <w:r w:rsidR="007D1186" w:rsidRPr="000C09CF">
        <w:rPr>
          <w:rFonts w:ascii="仿宋_GB2312" w:eastAsia="仿宋_GB2312" w:hAnsi="宋体" w:hint="eastAsia"/>
          <w:sz w:val="24"/>
        </w:rPr>
        <w:t>甲方</w:t>
      </w:r>
      <w:r w:rsidRPr="000C09CF">
        <w:rPr>
          <w:rFonts w:ascii="仿宋_GB2312" w:eastAsia="仿宋_GB2312" w:hAnsi="宋体" w:hint="eastAsia"/>
          <w:sz w:val="24"/>
        </w:rPr>
        <w:t>公告内容构成本合约不可分割的一部分，与本合约具有同等效力。公告与本合约内容不一致的，以发布</w:t>
      </w:r>
      <w:r w:rsidR="007D1186" w:rsidRPr="000C09CF">
        <w:rPr>
          <w:rFonts w:ascii="仿宋_GB2312" w:eastAsia="仿宋_GB2312" w:hAnsi="宋体" w:hint="eastAsia"/>
          <w:sz w:val="24"/>
        </w:rPr>
        <w:t>时间</w:t>
      </w:r>
      <w:r w:rsidRPr="000C09CF">
        <w:rPr>
          <w:rFonts w:ascii="仿宋_GB2312" w:eastAsia="仿宋_GB2312" w:hAnsi="宋体" w:hint="eastAsia"/>
          <w:sz w:val="24"/>
        </w:rPr>
        <w:t>在后的公告为准。</w:t>
      </w:r>
    </w:p>
    <w:p w:rsidR="00C35969" w:rsidRPr="000C09CF" w:rsidRDefault="00C3596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（三）乙方</w:t>
      </w:r>
      <w:r w:rsidR="007D57F2">
        <w:rPr>
          <w:rFonts w:ascii="仿宋_GB2312" w:eastAsia="仿宋_GB2312" w:hAnsi="宋体" w:hint="eastAsia"/>
          <w:sz w:val="24"/>
        </w:rPr>
        <w:t>对</w:t>
      </w:r>
      <w:r w:rsidR="007D57F2">
        <w:rPr>
          <w:rFonts w:ascii="仿宋_GB2312" w:eastAsia="仿宋_GB2312" w:hAnsi="宋体"/>
          <w:sz w:val="24"/>
        </w:rPr>
        <w:t>甲方产品或服务</w:t>
      </w:r>
      <w:r w:rsidR="001F0BE2">
        <w:rPr>
          <w:rFonts w:ascii="仿宋_GB2312" w:eastAsia="仿宋_GB2312" w:hAnsi="宋体"/>
          <w:sz w:val="24"/>
        </w:rPr>
        <w:t>产生</w:t>
      </w:r>
      <w:r w:rsidR="007D57F2">
        <w:rPr>
          <w:rFonts w:ascii="仿宋_GB2312" w:eastAsia="仿宋_GB2312" w:hAnsi="宋体" w:hint="eastAsia"/>
          <w:sz w:val="24"/>
        </w:rPr>
        <w:t>咨询</w:t>
      </w:r>
      <w:r w:rsidR="007D57F2">
        <w:rPr>
          <w:rFonts w:ascii="仿宋_GB2312" w:eastAsia="仿宋_GB2312" w:hAnsi="宋体"/>
          <w:sz w:val="24"/>
        </w:rPr>
        <w:t>、</w:t>
      </w:r>
      <w:r w:rsidR="001F0BE2">
        <w:rPr>
          <w:rFonts w:ascii="仿宋_GB2312" w:eastAsia="仿宋_GB2312" w:hAnsi="宋体" w:hint="eastAsia"/>
          <w:sz w:val="24"/>
        </w:rPr>
        <w:t>查询</w:t>
      </w:r>
      <w:r w:rsidR="001F0BE2">
        <w:rPr>
          <w:rFonts w:ascii="仿宋_GB2312" w:eastAsia="仿宋_GB2312" w:hAnsi="宋体"/>
          <w:sz w:val="24"/>
        </w:rPr>
        <w:t>、</w:t>
      </w:r>
      <w:r w:rsidR="001F0BE2">
        <w:rPr>
          <w:rFonts w:ascii="仿宋_GB2312" w:eastAsia="仿宋_GB2312" w:hAnsi="宋体" w:hint="eastAsia"/>
          <w:sz w:val="24"/>
        </w:rPr>
        <w:t>业务</w:t>
      </w:r>
      <w:r w:rsidR="001F0BE2">
        <w:rPr>
          <w:rFonts w:ascii="仿宋_GB2312" w:eastAsia="仿宋_GB2312" w:hAnsi="宋体"/>
          <w:sz w:val="24"/>
        </w:rPr>
        <w:t>办理、</w:t>
      </w:r>
      <w:r w:rsidR="007D57F2">
        <w:rPr>
          <w:rFonts w:ascii="仿宋_GB2312" w:eastAsia="仿宋_GB2312" w:hAnsi="宋体"/>
          <w:sz w:val="24"/>
        </w:rPr>
        <w:t>纠纷</w:t>
      </w:r>
      <w:r w:rsidR="007D57F2">
        <w:rPr>
          <w:rFonts w:ascii="仿宋_GB2312" w:eastAsia="仿宋_GB2312" w:hAnsi="宋体" w:hint="eastAsia"/>
          <w:sz w:val="24"/>
        </w:rPr>
        <w:t>及</w:t>
      </w:r>
      <w:r w:rsidR="007D57F2">
        <w:rPr>
          <w:rFonts w:ascii="仿宋_GB2312" w:eastAsia="仿宋_GB2312" w:hAnsi="宋体"/>
          <w:sz w:val="24"/>
        </w:rPr>
        <w:t>投诉，</w:t>
      </w:r>
      <w:r>
        <w:rPr>
          <w:rFonts w:ascii="仿宋_GB2312" w:eastAsia="仿宋_GB2312" w:hAnsi="宋体"/>
          <w:sz w:val="24"/>
        </w:rPr>
        <w:t>可通过</w:t>
      </w:r>
      <w:r w:rsidR="007D57F2">
        <w:rPr>
          <w:rFonts w:ascii="仿宋_GB2312" w:eastAsia="仿宋_GB2312" w:hAnsi="宋体" w:hint="eastAsia"/>
          <w:sz w:val="24"/>
        </w:rPr>
        <w:t>拨打</w:t>
      </w:r>
      <w:r w:rsidR="007D57F2" w:rsidRPr="007D57F2">
        <w:rPr>
          <w:rFonts w:ascii="仿宋_GB2312" w:eastAsia="仿宋_GB2312" w:hAnsi="宋体" w:hint="eastAsia"/>
          <w:sz w:val="24"/>
        </w:rPr>
        <w:t>甲方客服热线</w:t>
      </w:r>
      <w:r w:rsidR="007D57F2">
        <w:rPr>
          <w:rFonts w:ascii="仿宋_GB2312" w:eastAsia="仿宋_GB2312" w:hAnsi="宋体" w:hint="eastAsia"/>
          <w:sz w:val="24"/>
        </w:rPr>
        <w:t>95313</w:t>
      </w:r>
      <w:r w:rsidR="007D57F2" w:rsidRPr="007D57F2">
        <w:rPr>
          <w:rFonts w:ascii="仿宋_GB2312" w:eastAsia="仿宋_GB2312" w:hAnsi="宋体" w:hint="eastAsia"/>
          <w:sz w:val="24"/>
        </w:rPr>
        <w:t>或</w:t>
      </w:r>
      <w:r w:rsidR="007D57F2">
        <w:rPr>
          <w:rFonts w:ascii="仿宋_GB2312" w:eastAsia="仿宋_GB2312" w:hAnsi="宋体" w:hint="eastAsia"/>
          <w:sz w:val="24"/>
        </w:rPr>
        <w:t>前往</w:t>
      </w:r>
      <w:r w:rsidR="007D57F2" w:rsidRPr="007D57F2">
        <w:rPr>
          <w:rFonts w:ascii="仿宋_GB2312" w:eastAsia="仿宋_GB2312" w:hAnsi="宋体" w:hint="eastAsia"/>
          <w:sz w:val="24"/>
        </w:rPr>
        <w:t>甲方营业网点</w:t>
      </w:r>
      <w:r w:rsidR="007D57F2">
        <w:rPr>
          <w:rFonts w:ascii="仿宋_GB2312" w:eastAsia="仿宋_GB2312" w:hAnsi="宋体" w:hint="eastAsia"/>
          <w:sz w:val="24"/>
        </w:rPr>
        <w:t>。</w:t>
      </w:r>
    </w:p>
    <w:p w:rsidR="003458E9" w:rsidRPr="000C09CF" w:rsidRDefault="003458E9" w:rsidP="00D57ABF">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C35969">
        <w:rPr>
          <w:rFonts w:ascii="仿宋_GB2312" w:eastAsia="仿宋_GB2312" w:hAnsi="宋体" w:hint="eastAsia"/>
          <w:sz w:val="24"/>
        </w:rPr>
        <w:t>四</w:t>
      </w:r>
      <w:r w:rsidRPr="000C09CF">
        <w:rPr>
          <w:rFonts w:ascii="仿宋_GB2312" w:eastAsia="仿宋_GB2312" w:hAnsi="宋体" w:hint="eastAsia"/>
          <w:sz w:val="24"/>
        </w:rPr>
        <w:t>）甲方已经按照乙方的要求对相关条款进行了解释说明。甲方将提前45</w:t>
      </w:r>
      <w:r w:rsidR="007D1186" w:rsidRPr="000C09CF">
        <w:rPr>
          <w:rFonts w:ascii="仿宋_GB2312" w:eastAsia="仿宋_GB2312" w:hAnsi="宋体" w:hint="eastAsia"/>
          <w:sz w:val="24"/>
        </w:rPr>
        <w:t>日</w:t>
      </w:r>
      <w:r w:rsidRPr="000C09CF">
        <w:rPr>
          <w:rFonts w:ascii="仿宋_GB2312" w:eastAsia="仿宋_GB2312" w:hAnsi="宋体" w:hint="eastAsia"/>
          <w:sz w:val="24"/>
        </w:rPr>
        <w:t>公告或通知（甲方有权根据实际业务情况选择以下一种或多种方式予以通知，通知方式包括但不限于</w:t>
      </w:r>
      <w:r w:rsidR="007D1186" w:rsidRPr="000C09CF">
        <w:rPr>
          <w:rFonts w:ascii="仿宋_GB2312" w:eastAsia="仿宋_GB2312" w:hAnsi="宋体" w:hint="eastAsia"/>
          <w:sz w:val="24"/>
        </w:rPr>
        <w:t>官网</w:t>
      </w:r>
      <w:r w:rsidRPr="000C09CF">
        <w:rPr>
          <w:rFonts w:ascii="仿宋_GB2312" w:eastAsia="仿宋_GB2312" w:hAnsi="宋体" w:hint="eastAsia"/>
          <w:sz w:val="24"/>
        </w:rPr>
        <w:t>公告、营业网点公告等）乙方下述变更事项：</w:t>
      </w:r>
      <w:r w:rsidR="00F169CA" w:rsidRPr="000C09CF">
        <w:rPr>
          <w:rFonts w:ascii="仿宋_GB2312" w:eastAsia="仿宋_GB2312" w:hAnsi="宋体" w:hint="eastAsia"/>
          <w:sz w:val="24"/>
        </w:rPr>
        <w:t>《广州农村商业银行股份有限公司信用卡</w:t>
      </w:r>
      <w:r w:rsidR="00F169CA">
        <w:rPr>
          <w:rFonts w:ascii="仿宋_GB2312" w:eastAsia="仿宋_GB2312" w:hAnsi="宋体" w:hint="eastAsia"/>
          <w:sz w:val="24"/>
        </w:rPr>
        <w:t>领用合约</w:t>
      </w:r>
      <w:r w:rsidR="00F169CA" w:rsidRPr="000C09CF">
        <w:rPr>
          <w:rFonts w:ascii="仿宋_GB2312" w:eastAsia="仿宋_GB2312" w:hAnsi="宋体" w:hint="eastAsia"/>
          <w:sz w:val="24"/>
        </w:rPr>
        <w:t>》</w:t>
      </w:r>
      <w:r w:rsidRPr="000C09CF">
        <w:rPr>
          <w:rFonts w:ascii="仿宋_GB2312" w:eastAsia="仿宋_GB2312" w:hAnsi="宋体" w:hint="eastAsia"/>
          <w:sz w:val="24"/>
        </w:rPr>
        <w:t>的修改、收费项目或标准的变化、利率的调整</w:t>
      </w:r>
      <w:r w:rsidR="00F60921">
        <w:rPr>
          <w:rFonts w:ascii="仿宋_GB2312" w:eastAsia="仿宋_GB2312" w:hAnsi="宋体" w:hint="eastAsia"/>
          <w:sz w:val="24"/>
        </w:rPr>
        <w:t>、</w:t>
      </w:r>
      <w:r w:rsidR="00DD79C5">
        <w:rPr>
          <w:rFonts w:ascii="仿宋_GB2312" w:eastAsia="仿宋_GB2312" w:hAnsi="宋体" w:hint="eastAsia"/>
          <w:sz w:val="24"/>
        </w:rPr>
        <w:t>产品</w:t>
      </w:r>
      <w:r w:rsidR="00DD79C5">
        <w:rPr>
          <w:rFonts w:ascii="仿宋_GB2312" w:eastAsia="仿宋_GB2312" w:hAnsi="宋体"/>
          <w:sz w:val="24"/>
        </w:rPr>
        <w:t>规则、</w:t>
      </w:r>
      <w:r w:rsidR="00F60921">
        <w:rPr>
          <w:rFonts w:ascii="仿宋_GB2312" w:eastAsia="仿宋_GB2312" w:hAnsi="宋体"/>
          <w:sz w:val="24"/>
        </w:rPr>
        <w:t>业务条款</w:t>
      </w:r>
      <w:r w:rsidR="00DD79C5">
        <w:rPr>
          <w:rFonts w:ascii="仿宋_GB2312" w:eastAsia="仿宋_GB2312" w:hAnsi="宋体" w:hint="eastAsia"/>
          <w:sz w:val="24"/>
        </w:rPr>
        <w:t>等</w:t>
      </w:r>
      <w:r w:rsidR="00DD79C5">
        <w:rPr>
          <w:rFonts w:ascii="仿宋_GB2312" w:eastAsia="仿宋_GB2312" w:hAnsi="宋体"/>
          <w:sz w:val="24"/>
        </w:rPr>
        <w:t>变更</w:t>
      </w:r>
      <w:r w:rsidRPr="000C09CF">
        <w:rPr>
          <w:rFonts w:ascii="仿宋_GB2312" w:eastAsia="仿宋_GB2312" w:hAnsi="宋体" w:hint="eastAsia"/>
          <w:sz w:val="24"/>
        </w:rPr>
        <w:t>。该等变更自公告或通知中载明的生效日期开始生效，乙方有权在公告期或通知的期限内选择是否同意该等变更。如乙方不接受该等变更，乙方应在公告或通知载明的生效日期前终止使用信用卡，并按照规定办理销户手续。否则视为乙方同意该等变更，变更后的内容对乙方具有法律约束力。</w:t>
      </w:r>
    </w:p>
    <w:sectPr w:rsidR="003458E9" w:rsidRPr="000C09CF" w:rsidSect="00576E61">
      <w:pgSz w:w="11951"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22E" w:rsidRDefault="0029022E" w:rsidP="00E12DCC">
      <w:r>
        <w:separator/>
      </w:r>
    </w:p>
  </w:endnote>
  <w:endnote w:type="continuationSeparator" w:id="1">
    <w:p w:rsidR="0029022E" w:rsidRDefault="0029022E" w:rsidP="00E12DCC">
      <w:r>
        <w:continuationSeparator/>
      </w:r>
    </w:p>
  </w:endnote>
  <w:endnote w:type="continuationNotice" w:id="2">
    <w:p w:rsidR="0029022E" w:rsidRDefault="0029022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22E" w:rsidRDefault="0029022E" w:rsidP="00E12DCC">
      <w:r>
        <w:separator/>
      </w:r>
    </w:p>
  </w:footnote>
  <w:footnote w:type="continuationSeparator" w:id="1">
    <w:p w:rsidR="0029022E" w:rsidRDefault="0029022E" w:rsidP="00E12DCC">
      <w:r>
        <w:continuationSeparator/>
      </w:r>
    </w:p>
  </w:footnote>
  <w:footnote w:type="continuationNotice" w:id="2">
    <w:p w:rsidR="0029022E" w:rsidRDefault="0029022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70319"/>
    <w:multiLevelType w:val="hybridMultilevel"/>
    <w:tmpl w:val="D4F44CF8"/>
    <w:lvl w:ilvl="0" w:tplc="CD18BEA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fillcolor="white">
      <v:fill color="white"/>
    </o:shapedefaults>
  </w:hdrShapeDefaults>
  <w:footnotePr>
    <w:footnote w:id="0"/>
    <w:footnote w:id="1"/>
    <w:footnote w:id="2"/>
  </w:footnotePr>
  <w:endnotePr>
    <w:endnote w:id="0"/>
    <w:endnote w:id="1"/>
    <w:endnote w:id="2"/>
  </w:endnotePr>
  <w:compat>
    <w:spaceForUL/>
    <w:balanceSingleByteDoubleByteWidth/>
    <w:doNotLeaveBackslashAlone/>
    <w:ulTrailSpace/>
    <w:doNotExpandShiftReturn/>
    <w:adjustLineHeightInTable/>
    <w:useFELayout/>
  </w:compat>
  <w:rsids>
    <w:rsidRoot w:val="00A036FC"/>
    <w:rsid w:val="00000094"/>
    <w:rsid w:val="00001001"/>
    <w:rsid w:val="000130BB"/>
    <w:rsid w:val="00013544"/>
    <w:rsid w:val="00014A36"/>
    <w:rsid w:val="0002349A"/>
    <w:rsid w:val="00025353"/>
    <w:rsid w:val="000332F2"/>
    <w:rsid w:val="0004647B"/>
    <w:rsid w:val="000609BF"/>
    <w:rsid w:val="000673F0"/>
    <w:rsid w:val="00067C3B"/>
    <w:rsid w:val="00067E52"/>
    <w:rsid w:val="000751C1"/>
    <w:rsid w:val="00086005"/>
    <w:rsid w:val="0009355C"/>
    <w:rsid w:val="00096289"/>
    <w:rsid w:val="000967C1"/>
    <w:rsid w:val="000A6358"/>
    <w:rsid w:val="000A6767"/>
    <w:rsid w:val="000A7B52"/>
    <w:rsid w:val="000B2516"/>
    <w:rsid w:val="000B31C4"/>
    <w:rsid w:val="000B5CA9"/>
    <w:rsid w:val="000B780F"/>
    <w:rsid w:val="000C09CF"/>
    <w:rsid w:val="000C171C"/>
    <w:rsid w:val="000C1B4F"/>
    <w:rsid w:val="000C46B5"/>
    <w:rsid w:val="000C5ABC"/>
    <w:rsid w:val="000D2619"/>
    <w:rsid w:val="000D4340"/>
    <w:rsid w:val="000D572A"/>
    <w:rsid w:val="000D59BC"/>
    <w:rsid w:val="000D6CFA"/>
    <w:rsid w:val="000E5980"/>
    <w:rsid w:val="000F0EAF"/>
    <w:rsid w:val="000F511D"/>
    <w:rsid w:val="000F74C0"/>
    <w:rsid w:val="00104DD9"/>
    <w:rsid w:val="001057AD"/>
    <w:rsid w:val="00112C4E"/>
    <w:rsid w:val="00117800"/>
    <w:rsid w:val="00124533"/>
    <w:rsid w:val="00126369"/>
    <w:rsid w:val="00133800"/>
    <w:rsid w:val="0013560B"/>
    <w:rsid w:val="001406BC"/>
    <w:rsid w:val="001463E9"/>
    <w:rsid w:val="00151003"/>
    <w:rsid w:val="00151D29"/>
    <w:rsid w:val="00156075"/>
    <w:rsid w:val="00171719"/>
    <w:rsid w:val="0018010C"/>
    <w:rsid w:val="00180E64"/>
    <w:rsid w:val="00181379"/>
    <w:rsid w:val="00181688"/>
    <w:rsid w:val="00183748"/>
    <w:rsid w:val="0018557A"/>
    <w:rsid w:val="00187DE0"/>
    <w:rsid w:val="00192F0C"/>
    <w:rsid w:val="00196311"/>
    <w:rsid w:val="001A0B84"/>
    <w:rsid w:val="001A20E0"/>
    <w:rsid w:val="001A61EF"/>
    <w:rsid w:val="001B07E5"/>
    <w:rsid w:val="001B102F"/>
    <w:rsid w:val="001B3DDF"/>
    <w:rsid w:val="001B5EF0"/>
    <w:rsid w:val="001B711F"/>
    <w:rsid w:val="001C0AFD"/>
    <w:rsid w:val="001C5CA8"/>
    <w:rsid w:val="001C67F7"/>
    <w:rsid w:val="001D4853"/>
    <w:rsid w:val="001D63DA"/>
    <w:rsid w:val="001E1543"/>
    <w:rsid w:val="001E1940"/>
    <w:rsid w:val="001E50AA"/>
    <w:rsid w:val="001F0BE2"/>
    <w:rsid w:val="001F2CCE"/>
    <w:rsid w:val="001F3830"/>
    <w:rsid w:val="00201206"/>
    <w:rsid w:val="002034BF"/>
    <w:rsid w:val="00203D2D"/>
    <w:rsid w:val="0020728C"/>
    <w:rsid w:val="00212C82"/>
    <w:rsid w:val="002202C3"/>
    <w:rsid w:val="002217C0"/>
    <w:rsid w:val="00221CD9"/>
    <w:rsid w:val="0022328F"/>
    <w:rsid w:val="002246DE"/>
    <w:rsid w:val="00224846"/>
    <w:rsid w:val="00225C47"/>
    <w:rsid w:val="00226FD5"/>
    <w:rsid w:val="00234E32"/>
    <w:rsid w:val="002362CF"/>
    <w:rsid w:val="002374DA"/>
    <w:rsid w:val="00241F5C"/>
    <w:rsid w:val="00244EC9"/>
    <w:rsid w:val="00246F0C"/>
    <w:rsid w:val="0025451C"/>
    <w:rsid w:val="00263C8F"/>
    <w:rsid w:val="00267198"/>
    <w:rsid w:val="00270FE3"/>
    <w:rsid w:val="0027248E"/>
    <w:rsid w:val="00274BE4"/>
    <w:rsid w:val="002764FB"/>
    <w:rsid w:val="00276652"/>
    <w:rsid w:val="002808CF"/>
    <w:rsid w:val="00280994"/>
    <w:rsid w:val="00282200"/>
    <w:rsid w:val="002848FC"/>
    <w:rsid w:val="00284936"/>
    <w:rsid w:val="0029022E"/>
    <w:rsid w:val="00293CA0"/>
    <w:rsid w:val="00294844"/>
    <w:rsid w:val="00297E8B"/>
    <w:rsid w:val="002A2CF6"/>
    <w:rsid w:val="002A6644"/>
    <w:rsid w:val="002A6AA8"/>
    <w:rsid w:val="002B658B"/>
    <w:rsid w:val="002B7EDF"/>
    <w:rsid w:val="002C04BF"/>
    <w:rsid w:val="002C6BC2"/>
    <w:rsid w:val="002D35B5"/>
    <w:rsid w:val="002D7DFA"/>
    <w:rsid w:val="002E45A7"/>
    <w:rsid w:val="002E7442"/>
    <w:rsid w:val="002F3AED"/>
    <w:rsid w:val="00301846"/>
    <w:rsid w:val="00301E7B"/>
    <w:rsid w:val="00303DA2"/>
    <w:rsid w:val="0030791B"/>
    <w:rsid w:val="003145BF"/>
    <w:rsid w:val="00314E21"/>
    <w:rsid w:val="00316C7F"/>
    <w:rsid w:val="00317060"/>
    <w:rsid w:val="00317C51"/>
    <w:rsid w:val="0032055F"/>
    <w:rsid w:val="00322880"/>
    <w:rsid w:val="00323314"/>
    <w:rsid w:val="0032377A"/>
    <w:rsid w:val="0033116F"/>
    <w:rsid w:val="00332D3C"/>
    <w:rsid w:val="0034011B"/>
    <w:rsid w:val="00340FB4"/>
    <w:rsid w:val="003423FD"/>
    <w:rsid w:val="003458E9"/>
    <w:rsid w:val="00353C32"/>
    <w:rsid w:val="0035435A"/>
    <w:rsid w:val="00355A35"/>
    <w:rsid w:val="00355F3A"/>
    <w:rsid w:val="003571E3"/>
    <w:rsid w:val="003571FB"/>
    <w:rsid w:val="00360183"/>
    <w:rsid w:val="00367E35"/>
    <w:rsid w:val="00370765"/>
    <w:rsid w:val="00376738"/>
    <w:rsid w:val="00381FA4"/>
    <w:rsid w:val="00384266"/>
    <w:rsid w:val="0039147E"/>
    <w:rsid w:val="003A2ACB"/>
    <w:rsid w:val="003A2D42"/>
    <w:rsid w:val="003A499A"/>
    <w:rsid w:val="003B0942"/>
    <w:rsid w:val="003B288D"/>
    <w:rsid w:val="003B39FD"/>
    <w:rsid w:val="003B44B2"/>
    <w:rsid w:val="003C07EE"/>
    <w:rsid w:val="003C1F9F"/>
    <w:rsid w:val="003C38F0"/>
    <w:rsid w:val="003C5068"/>
    <w:rsid w:val="003C6F10"/>
    <w:rsid w:val="003C7D41"/>
    <w:rsid w:val="003D20F5"/>
    <w:rsid w:val="003E1747"/>
    <w:rsid w:val="003E4416"/>
    <w:rsid w:val="003E4C49"/>
    <w:rsid w:val="003E769D"/>
    <w:rsid w:val="003E7C14"/>
    <w:rsid w:val="003F1314"/>
    <w:rsid w:val="003F331F"/>
    <w:rsid w:val="003F6264"/>
    <w:rsid w:val="003F68D8"/>
    <w:rsid w:val="00414AFC"/>
    <w:rsid w:val="00415BA0"/>
    <w:rsid w:val="004259F3"/>
    <w:rsid w:val="00437528"/>
    <w:rsid w:val="00444703"/>
    <w:rsid w:val="0044497E"/>
    <w:rsid w:val="0044646F"/>
    <w:rsid w:val="0045061C"/>
    <w:rsid w:val="00450CBE"/>
    <w:rsid w:val="00455694"/>
    <w:rsid w:val="00456476"/>
    <w:rsid w:val="00460E2D"/>
    <w:rsid w:val="00464859"/>
    <w:rsid w:val="0046506F"/>
    <w:rsid w:val="00466969"/>
    <w:rsid w:val="004673DC"/>
    <w:rsid w:val="004712C8"/>
    <w:rsid w:val="004722EF"/>
    <w:rsid w:val="004817D6"/>
    <w:rsid w:val="0048397C"/>
    <w:rsid w:val="00483D6E"/>
    <w:rsid w:val="00486BCB"/>
    <w:rsid w:val="004922CC"/>
    <w:rsid w:val="004923F5"/>
    <w:rsid w:val="004946F9"/>
    <w:rsid w:val="004A3FAF"/>
    <w:rsid w:val="004B3A71"/>
    <w:rsid w:val="004B5B42"/>
    <w:rsid w:val="004B5B48"/>
    <w:rsid w:val="004B6297"/>
    <w:rsid w:val="004B79DF"/>
    <w:rsid w:val="004C1A42"/>
    <w:rsid w:val="004C277A"/>
    <w:rsid w:val="004D194D"/>
    <w:rsid w:val="004D25D1"/>
    <w:rsid w:val="004D3BAB"/>
    <w:rsid w:val="004D3D4C"/>
    <w:rsid w:val="004D60BB"/>
    <w:rsid w:val="004D7D49"/>
    <w:rsid w:val="004E0469"/>
    <w:rsid w:val="004F1CAE"/>
    <w:rsid w:val="004F302D"/>
    <w:rsid w:val="004F36A2"/>
    <w:rsid w:val="004F3B3E"/>
    <w:rsid w:val="004F3EDB"/>
    <w:rsid w:val="004F6847"/>
    <w:rsid w:val="00500241"/>
    <w:rsid w:val="00502F98"/>
    <w:rsid w:val="00505C53"/>
    <w:rsid w:val="0051189E"/>
    <w:rsid w:val="0051337B"/>
    <w:rsid w:val="0051374D"/>
    <w:rsid w:val="00514A30"/>
    <w:rsid w:val="0052064E"/>
    <w:rsid w:val="0052322D"/>
    <w:rsid w:val="005236C9"/>
    <w:rsid w:val="005252E7"/>
    <w:rsid w:val="00530B76"/>
    <w:rsid w:val="005319D7"/>
    <w:rsid w:val="00537566"/>
    <w:rsid w:val="00546359"/>
    <w:rsid w:val="00556B50"/>
    <w:rsid w:val="0055762F"/>
    <w:rsid w:val="005618C7"/>
    <w:rsid w:val="0056190B"/>
    <w:rsid w:val="00562FC3"/>
    <w:rsid w:val="00566C95"/>
    <w:rsid w:val="005709F1"/>
    <w:rsid w:val="00571B0A"/>
    <w:rsid w:val="00572E42"/>
    <w:rsid w:val="00575946"/>
    <w:rsid w:val="00576E61"/>
    <w:rsid w:val="00580D6A"/>
    <w:rsid w:val="0058356D"/>
    <w:rsid w:val="00583D35"/>
    <w:rsid w:val="00584803"/>
    <w:rsid w:val="00586939"/>
    <w:rsid w:val="00590A3F"/>
    <w:rsid w:val="0059240F"/>
    <w:rsid w:val="0059415C"/>
    <w:rsid w:val="005A1F38"/>
    <w:rsid w:val="005A52BD"/>
    <w:rsid w:val="005B0ACC"/>
    <w:rsid w:val="005B1DEB"/>
    <w:rsid w:val="005B1F9C"/>
    <w:rsid w:val="005B308F"/>
    <w:rsid w:val="005B3CAA"/>
    <w:rsid w:val="005B3D94"/>
    <w:rsid w:val="005D3E3C"/>
    <w:rsid w:val="005D5B48"/>
    <w:rsid w:val="005E0E39"/>
    <w:rsid w:val="005E37CB"/>
    <w:rsid w:val="005F01AA"/>
    <w:rsid w:val="005F0B8E"/>
    <w:rsid w:val="005F2930"/>
    <w:rsid w:val="005F382D"/>
    <w:rsid w:val="005F4511"/>
    <w:rsid w:val="005F47C4"/>
    <w:rsid w:val="00603B81"/>
    <w:rsid w:val="00605C83"/>
    <w:rsid w:val="00621158"/>
    <w:rsid w:val="00623419"/>
    <w:rsid w:val="0062745C"/>
    <w:rsid w:val="00644A70"/>
    <w:rsid w:val="00644E48"/>
    <w:rsid w:val="006533A7"/>
    <w:rsid w:val="006543F6"/>
    <w:rsid w:val="0066139B"/>
    <w:rsid w:val="00661861"/>
    <w:rsid w:val="0066526B"/>
    <w:rsid w:val="006703B0"/>
    <w:rsid w:val="00671434"/>
    <w:rsid w:val="0067700D"/>
    <w:rsid w:val="00683DDA"/>
    <w:rsid w:val="00684B32"/>
    <w:rsid w:val="0069209B"/>
    <w:rsid w:val="006942FD"/>
    <w:rsid w:val="00695E10"/>
    <w:rsid w:val="006A2ED7"/>
    <w:rsid w:val="006A73FA"/>
    <w:rsid w:val="006B06ED"/>
    <w:rsid w:val="006B5D0A"/>
    <w:rsid w:val="006B7ECF"/>
    <w:rsid w:val="006D1317"/>
    <w:rsid w:val="006D2BC8"/>
    <w:rsid w:val="006D4276"/>
    <w:rsid w:val="006D43E0"/>
    <w:rsid w:val="006D71B5"/>
    <w:rsid w:val="006E22E7"/>
    <w:rsid w:val="006E395C"/>
    <w:rsid w:val="006F5B2A"/>
    <w:rsid w:val="006F5C5E"/>
    <w:rsid w:val="006F601A"/>
    <w:rsid w:val="006F748B"/>
    <w:rsid w:val="006F7A78"/>
    <w:rsid w:val="006F7C72"/>
    <w:rsid w:val="00700841"/>
    <w:rsid w:val="00700B66"/>
    <w:rsid w:val="00706CA4"/>
    <w:rsid w:val="00711C45"/>
    <w:rsid w:val="00712925"/>
    <w:rsid w:val="00714C57"/>
    <w:rsid w:val="00714F8D"/>
    <w:rsid w:val="007151F8"/>
    <w:rsid w:val="00725AFE"/>
    <w:rsid w:val="007364D8"/>
    <w:rsid w:val="00742CF7"/>
    <w:rsid w:val="007470EC"/>
    <w:rsid w:val="00756692"/>
    <w:rsid w:val="00764E21"/>
    <w:rsid w:val="00766848"/>
    <w:rsid w:val="007670D2"/>
    <w:rsid w:val="007723CB"/>
    <w:rsid w:val="00774E6C"/>
    <w:rsid w:val="00775409"/>
    <w:rsid w:val="00785AA1"/>
    <w:rsid w:val="00786F0B"/>
    <w:rsid w:val="00790C01"/>
    <w:rsid w:val="00790FCC"/>
    <w:rsid w:val="00796DAB"/>
    <w:rsid w:val="007978AA"/>
    <w:rsid w:val="00797F66"/>
    <w:rsid w:val="007A0955"/>
    <w:rsid w:val="007A0AAC"/>
    <w:rsid w:val="007A15AF"/>
    <w:rsid w:val="007A1D52"/>
    <w:rsid w:val="007A5439"/>
    <w:rsid w:val="007B18E2"/>
    <w:rsid w:val="007C1BA1"/>
    <w:rsid w:val="007C2F40"/>
    <w:rsid w:val="007C43A8"/>
    <w:rsid w:val="007C55A4"/>
    <w:rsid w:val="007C6028"/>
    <w:rsid w:val="007D1186"/>
    <w:rsid w:val="007D1336"/>
    <w:rsid w:val="007D3811"/>
    <w:rsid w:val="007D57F2"/>
    <w:rsid w:val="007D5F4B"/>
    <w:rsid w:val="007E0785"/>
    <w:rsid w:val="007E5437"/>
    <w:rsid w:val="007E56A8"/>
    <w:rsid w:val="007F06F9"/>
    <w:rsid w:val="007F77A0"/>
    <w:rsid w:val="007F7D42"/>
    <w:rsid w:val="008056E5"/>
    <w:rsid w:val="00807A32"/>
    <w:rsid w:val="0081018D"/>
    <w:rsid w:val="00810FB0"/>
    <w:rsid w:val="00814684"/>
    <w:rsid w:val="00816B4B"/>
    <w:rsid w:val="008216F7"/>
    <w:rsid w:val="008219AC"/>
    <w:rsid w:val="008224F6"/>
    <w:rsid w:val="00825CE0"/>
    <w:rsid w:val="00826076"/>
    <w:rsid w:val="008308C4"/>
    <w:rsid w:val="008310A4"/>
    <w:rsid w:val="0084011C"/>
    <w:rsid w:val="008413E3"/>
    <w:rsid w:val="00842197"/>
    <w:rsid w:val="0084603C"/>
    <w:rsid w:val="008476FF"/>
    <w:rsid w:val="008553D4"/>
    <w:rsid w:val="00857BF8"/>
    <w:rsid w:val="00862BE0"/>
    <w:rsid w:val="00864B86"/>
    <w:rsid w:val="00873F88"/>
    <w:rsid w:val="00874330"/>
    <w:rsid w:val="008779B8"/>
    <w:rsid w:val="00877FB1"/>
    <w:rsid w:val="008803AC"/>
    <w:rsid w:val="00882797"/>
    <w:rsid w:val="00884C6C"/>
    <w:rsid w:val="00885F30"/>
    <w:rsid w:val="0088657B"/>
    <w:rsid w:val="00890796"/>
    <w:rsid w:val="00890F7D"/>
    <w:rsid w:val="0089117B"/>
    <w:rsid w:val="008947DB"/>
    <w:rsid w:val="00894BCA"/>
    <w:rsid w:val="00896E93"/>
    <w:rsid w:val="00897586"/>
    <w:rsid w:val="008A62D8"/>
    <w:rsid w:val="008C0128"/>
    <w:rsid w:val="008C167D"/>
    <w:rsid w:val="008C325A"/>
    <w:rsid w:val="008D12E2"/>
    <w:rsid w:val="008D1456"/>
    <w:rsid w:val="008D2837"/>
    <w:rsid w:val="008D6F6E"/>
    <w:rsid w:val="008D762E"/>
    <w:rsid w:val="008E0729"/>
    <w:rsid w:val="008E6446"/>
    <w:rsid w:val="008F01FE"/>
    <w:rsid w:val="008F0972"/>
    <w:rsid w:val="008F4AF4"/>
    <w:rsid w:val="008F7CB7"/>
    <w:rsid w:val="009044C9"/>
    <w:rsid w:val="009140C9"/>
    <w:rsid w:val="0091694E"/>
    <w:rsid w:val="009308FB"/>
    <w:rsid w:val="0093153E"/>
    <w:rsid w:val="00933494"/>
    <w:rsid w:val="0094007A"/>
    <w:rsid w:val="00941157"/>
    <w:rsid w:val="0094201A"/>
    <w:rsid w:val="009478A1"/>
    <w:rsid w:val="00953225"/>
    <w:rsid w:val="0095355C"/>
    <w:rsid w:val="0095363F"/>
    <w:rsid w:val="009542B1"/>
    <w:rsid w:val="00955718"/>
    <w:rsid w:val="00955E32"/>
    <w:rsid w:val="009574E7"/>
    <w:rsid w:val="00960C6A"/>
    <w:rsid w:val="00963D08"/>
    <w:rsid w:val="0096758B"/>
    <w:rsid w:val="009715D2"/>
    <w:rsid w:val="009729AF"/>
    <w:rsid w:val="00973BAE"/>
    <w:rsid w:val="00974301"/>
    <w:rsid w:val="00977643"/>
    <w:rsid w:val="009802D5"/>
    <w:rsid w:val="00984D2E"/>
    <w:rsid w:val="009867B4"/>
    <w:rsid w:val="00986ECD"/>
    <w:rsid w:val="00991A55"/>
    <w:rsid w:val="009958E1"/>
    <w:rsid w:val="009971FA"/>
    <w:rsid w:val="009A0D1B"/>
    <w:rsid w:val="009C1F0E"/>
    <w:rsid w:val="009C3963"/>
    <w:rsid w:val="009D0FB5"/>
    <w:rsid w:val="009D3D92"/>
    <w:rsid w:val="009D6171"/>
    <w:rsid w:val="009D65F1"/>
    <w:rsid w:val="009E025F"/>
    <w:rsid w:val="009F2E76"/>
    <w:rsid w:val="009F5B45"/>
    <w:rsid w:val="009F77A0"/>
    <w:rsid w:val="00A00D43"/>
    <w:rsid w:val="00A01DD9"/>
    <w:rsid w:val="00A036FC"/>
    <w:rsid w:val="00A1213C"/>
    <w:rsid w:val="00A30010"/>
    <w:rsid w:val="00A32F09"/>
    <w:rsid w:val="00A331EA"/>
    <w:rsid w:val="00A359E4"/>
    <w:rsid w:val="00A36C16"/>
    <w:rsid w:val="00A51B16"/>
    <w:rsid w:val="00A55ACD"/>
    <w:rsid w:val="00A56210"/>
    <w:rsid w:val="00A816B2"/>
    <w:rsid w:val="00A82143"/>
    <w:rsid w:val="00A838A7"/>
    <w:rsid w:val="00A8594F"/>
    <w:rsid w:val="00A875DF"/>
    <w:rsid w:val="00AA7049"/>
    <w:rsid w:val="00AB1FD2"/>
    <w:rsid w:val="00AB3D0A"/>
    <w:rsid w:val="00AB4ED5"/>
    <w:rsid w:val="00AB58A4"/>
    <w:rsid w:val="00AC1D74"/>
    <w:rsid w:val="00AC5397"/>
    <w:rsid w:val="00AC5433"/>
    <w:rsid w:val="00AC5700"/>
    <w:rsid w:val="00AD1FC2"/>
    <w:rsid w:val="00AD2D93"/>
    <w:rsid w:val="00AE747C"/>
    <w:rsid w:val="00AF1144"/>
    <w:rsid w:val="00AF2832"/>
    <w:rsid w:val="00AF287B"/>
    <w:rsid w:val="00AF4953"/>
    <w:rsid w:val="00B037FB"/>
    <w:rsid w:val="00B03ED1"/>
    <w:rsid w:val="00B05243"/>
    <w:rsid w:val="00B05818"/>
    <w:rsid w:val="00B07A42"/>
    <w:rsid w:val="00B112E9"/>
    <w:rsid w:val="00B13410"/>
    <w:rsid w:val="00B15419"/>
    <w:rsid w:val="00B17C75"/>
    <w:rsid w:val="00B300D3"/>
    <w:rsid w:val="00B33CCA"/>
    <w:rsid w:val="00B40F0F"/>
    <w:rsid w:val="00B4406B"/>
    <w:rsid w:val="00B44159"/>
    <w:rsid w:val="00B45529"/>
    <w:rsid w:val="00B506B0"/>
    <w:rsid w:val="00B50D97"/>
    <w:rsid w:val="00B558AA"/>
    <w:rsid w:val="00B64A49"/>
    <w:rsid w:val="00B64CCA"/>
    <w:rsid w:val="00B65502"/>
    <w:rsid w:val="00B65BBB"/>
    <w:rsid w:val="00B678EC"/>
    <w:rsid w:val="00B750C4"/>
    <w:rsid w:val="00B86DE9"/>
    <w:rsid w:val="00B9017F"/>
    <w:rsid w:val="00B902D5"/>
    <w:rsid w:val="00B952A3"/>
    <w:rsid w:val="00BA2A2E"/>
    <w:rsid w:val="00BB0E88"/>
    <w:rsid w:val="00BB5C05"/>
    <w:rsid w:val="00BB6336"/>
    <w:rsid w:val="00BC1BA1"/>
    <w:rsid w:val="00BC1C65"/>
    <w:rsid w:val="00BC3BD4"/>
    <w:rsid w:val="00BD1007"/>
    <w:rsid w:val="00BD19BA"/>
    <w:rsid w:val="00BD3508"/>
    <w:rsid w:val="00BD3F77"/>
    <w:rsid w:val="00BD5DA4"/>
    <w:rsid w:val="00BE6081"/>
    <w:rsid w:val="00BE759F"/>
    <w:rsid w:val="00BE7623"/>
    <w:rsid w:val="00BF0AA3"/>
    <w:rsid w:val="00BF284D"/>
    <w:rsid w:val="00BF4D44"/>
    <w:rsid w:val="00C01FFA"/>
    <w:rsid w:val="00C0272C"/>
    <w:rsid w:val="00C073C3"/>
    <w:rsid w:val="00C13E27"/>
    <w:rsid w:val="00C176AC"/>
    <w:rsid w:val="00C22EE4"/>
    <w:rsid w:val="00C24E90"/>
    <w:rsid w:val="00C27530"/>
    <w:rsid w:val="00C30C1F"/>
    <w:rsid w:val="00C33DED"/>
    <w:rsid w:val="00C35656"/>
    <w:rsid w:val="00C35969"/>
    <w:rsid w:val="00C405CC"/>
    <w:rsid w:val="00C40C01"/>
    <w:rsid w:val="00C44DED"/>
    <w:rsid w:val="00C46355"/>
    <w:rsid w:val="00C47E6B"/>
    <w:rsid w:val="00C509F5"/>
    <w:rsid w:val="00C56D11"/>
    <w:rsid w:val="00C56EEF"/>
    <w:rsid w:val="00C57052"/>
    <w:rsid w:val="00C57206"/>
    <w:rsid w:val="00C5798E"/>
    <w:rsid w:val="00C64281"/>
    <w:rsid w:val="00C70CE5"/>
    <w:rsid w:val="00C742FD"/>
    <w:rsid w:val="00C765B8"/>
    <w:rsid w:val="00C8188F"/>
    <w:rsid w:val="00C83DEE"/>
    <w:rsid w:val="00C85B49"/>
    <w:rsid w:val="00C85BC6"/>
    <w:rsid w:val="00C86D7A"/>
    <w:rsid w:val="00C87286"/>
    <w:rsid w:val="00C90427"/>
    <w:rsid w:val="00C92723"/>
    <w:rsid w:val="00C97682"/>
    <w:rsid w:val="00CA0933"/>
    <w:rsid w:val="00CA300F"/>
    <w:rsid w:val="00CA6614"/>
    <w:rsid w:val="00CB0401"/>
    <w:rsid w:val="00CB049E"/>
    <w:rsid w:val="00CB15EA"/>
    <w:rsid w:val="00CB34D4"/>
    <w:rsid w:val="00CC3BE9"/>
    <w:rsid w:val="00CD0E9E"/>
    <w:rsid w:val="00CD36EF"/>
    <w:rsid w:val="00CD46DA"/>
    <w:rsid w:val="00CE047A"/>
    <w:rsid w:val="00CE0FB4"/>
    <w:rsid w:val="00CE1C2B"/>
    <w:rsid w:val="00CE2EB6"/>
    <w:rsid w:val="00CE35D8"/>
    <w:rsid w:val="00CF0D43"/>
    <w:rsid w:val="00CF28C1"/>
    <w:rsid w:val="00CF3061"/>
    <w:rsid w:val="00CF5AC0"/>
    <w:rsid w:val="00CF5B19"/>
    <w:rsid w:val="00CF63FC"/>
    <w:rsid w:val="00CF7AF3"/>
    <w:rsid w:val="00D01701"/>
    <w:rsid w:val="00D02561"/>
    <w:rsid w:val="00D0382C"/>
    <w:rsid w:val="00D20816"/>
    <w:rsid w:val="00D21C8B"/>
    <w:rsid w:val="00D21E86"/>
    <w:rsid w:val="00D23F77"/>
    <w:rsid w:val="00D278A9"/>
    <w:rsid w:val="00D30640"/>
    <w:rsid w:val="00D35B70"/>
    <w:rsid w:val="00D365B0"/>
    <w:rsid w:val="00D37445"/>
    <w:rsid w:val="00D37C94"/>
    <w:rsid w:val="00D45FB0"/>
    <w:rsid w:val="00D5385B"/>
    <w:rsid w:val="00D562A4"/>
    <w:rsid w:val="00D57ABF"/>
    <w:rsid w:val="00D6044B"/>
    <w:rsid w:val="00D63863"/>
    <w:rsid w:val="00D6443E"/>
    <w:rsid w:val="00D64E6C"/>
    <w:rsid w:val="00D72398"/>
    <w:rsid w:val="00D74B67"/>
    <w:rsid w:val="00D77D2C"/>
    <w:rsid w:val="00D80B0B"/>
    <w:rsid w:val="00D922E9"/>
    <w:rsid w:val="00D9767C"/>
    <w:rsid w:val="00DA3CD9"/>
    <w:rsid w:val="00DA657E"/>
    <w:rsid w:val="00DB0C09"/>
    <w:rsid w:val="00DB1D6A"/>
    <w:rsid w:val="00DB5C79"/>
    <w:rsid w:val="00DB6015"/>
    <w:rsid w:val="00DB6AA7"/>
    <w:rsid w:val="00DB754D"/>
    <w:rsid w:val="00DC08C9"/>
    <w:rsid w:val="00DC6B23"/>
    <w:rsid w:val="00DD0018"/>
    <w:rsid w:val="00DD3307"/>
    <w:rsid w:val="00DD36CB"/>
    <w:rsid w:val="00DD5EE2"/>
    <w:rsid w:val="00DD79C5"/>
    <w:rsid w:val="00DE3400"/>
    <w:rsid w:val="00DE5F9D"/>
    <w:rsid w:val="00DF3829"/>
    <w:rsid w:val="00DF393A"/>
    <w:rsid w:val="00DF6E99"/>
    <w:rsid w:val="00E0282A"/>
    <w:rsid w:val="00E03F38"/>
    <w:rsid w:val="00E0602E"/>
    <w:rsid w:val="00E12DCC"/>
    <w:rsid w:val="00E14281"/>
    <w:rsid w:val="00E227CF"/>
    <w:rsid w:val="00E262BA"/>
    <w:rsid w:val="00E26553"/>
    <w:rsid w:val="00E31D21"/>
    <w:rsid w:val="00E41B82"/>
    <w:rsid w:val="00E458E5"/>
    <w:rsid w:val="00E45AB6"/>
    <w:rsid w:val="00E5063D"/>
    <w:rsid w:val="00E568A4"/>
    <w:rsid w:val="00E606C9"/>
    <w:rsid w:val="00E634AE"/>
    <w:rsid w:val="00E65559"/>
    <w:rsid w:val="00E65CFF"/>
    <w:rsid w:val="00E661F3"/>
    <w:rsid w:val="00E70FC9"/>
    <w:rsid w:val="00E71074"/>
    <w:rsid w:val="00E74FA4"/>
    <w:rsid w:val="00E76988"/>
    <w:rsid w:val="00E8312E"/>
    <w:rsid w:val="00E844B7"/>
    <w:rsid w:val="00E8529D"/>
    <w:rsid w:val="00E924C6"/>
    <w:rsid w:val="00E950A9"/>
    <w:rsid w:val="00EA6A35"/>
    <w:rsid w:val="00EB3528"/>
    <w:rsid w:val="00EB3B34"/>
    <w:rsid w:val="00EB5136"/>
    <w:rsid w:val="00EC0C6A"/>
    <w:rsid w:val="00EC5E12"/>
    <w:rsid w:val="00EC68FB"/>
    <w:rsid w:val="00ED3047"/>
    <w:rsid w:val="00ED3512"/>
    <w:rsid w:val="00ED3E84"/>
    <w:rsid w:val="00ED6CFB"/>
    <w:rsid w:val="00EE1126"/>
    <w:rsid w:val="00EE392D"/>
    <w:rsid w:val="00EE7468"/>
    <w:rsid w:val="00EF07BD"/>
    <w:rsid w:val="00F11255"/>
    <w:rsid w:val="00F1591E"/>
    <w:rsid w:val="00F16308"/>
    <w:rsid w:val="00F169CA"/>
    <w:rsid w:val="00F304AE"/>
    <w:rsid w:val="00F31D36"/>
    <w:rsid w:val="00F3286A"/>
    <w:rsid w:val="00F369A1"/>
    <w:rsid w:val="00F409F1"/>
    <w:rsid w:val="00F452A6"/>
    <w:rsid w:val="00F46BFC"/>
    <w:rsid w:val="00F54637"/>
    <w:rsid w:val="00F55E51"/>
    <w:rsid w:val="00F5775B"/>
    <w:rsid w:val="00F60921"/>
    <w:rsid w:val="00F628A2"/>
    <w:rsid w:val="00F62F87"/>
    <w:rsid w:val="00F75A3C"/>
    <w:rsid w:val="00F76342"/>
    <w:rsid w:val="00F76D9E"/>
    <w:rsid w:val="00F80DFD"/>
    <w:rsid w:val="00F83C23"/>
    <w:rsid w:val="00F867A4"/>
    <w:rsid w:val="00F96081"/>
    <w:rsid w:val="00F97791"/>
    <w:rsid w:val="00FA4573"/>
    <w:rsid w:val="00FA55EC"/>
    <w:rsid w:val="00FA63C8"/>
    <w:rsid w:val="00FA69D0"/>
    <w:rsid w:val="00FB21B1"/>
    <w:rsid w:val="00FB41BA"/>
    <w:rsid w:val="00FC0F55"/>
    <w:rsid w:val="00FC7856"/>
    <w:rsid w:val="00FD37F4"/>
    <w:rsid w:val="00FD6D03"/>
    <w:rsid w:val="00FD6F52"/>
    <w:rsid w:val="00FD7FD0"/>
    <w:rsid w:val="00FF0AA4"/>
    <w:rsid w:val="00FF3544"/>
    <w:rsid w:val="3BCB59DF"/>
    <w:rsid w:val="5C967725"/>
    <w:rsid w:val="64CF08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4B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nhideWhenUsed/>
    <w:rsid w:val="002034BF"/>
    <w:rPr>
      <w:sz w:val="21"/>
      <w:szCs w:val="21"/>
    </w:rPr>
  </w:style>
  <w:style w:type="character" w:customStyle="1" w:styleId="Char">
    <w:name w:val="批注文字 Char"/>
    <w:link w:val="a4"/>
    <w:semiHidden/>
    <w:rsid w:val="002034BF"/>
    <w:rPr>
      <w:rFonts w:ascii="Times New Roman" w:eastAsia="宋体" w:hAnsi="Times New Roman" w:cs="Times New Roman"/>
      <w:szCs w:val="24"/>
    </w:rPr>
  </w:style>
  <w:style w:type="character" w:customStyle="1" w:styleId="Char0">
    <w:name w:val="批注框文本 Char"/>
    <w:link w:val="a5"/>
    <w:uiPriority w:val="99"/>
    <w:semiHidden/>
    <w:rsid w:val="002034BF"/>
    <w:rPr>
      <w:rFonts w:ascii="Times New Roman" w:eastAsia="宋体" w:hAnsi="Times New Roman" w:cs="Times New Roman"/>
      <w:sz w:val="18"/>
      <w:szCs w:val="18"/>
    </w:rPr>
  </w:style>
  <w:style w:type="character" w:customStyle="1" w:styleId="Char1">
    <w:name w:val="页眉 Char"/>
    <w:link w:val="a6"/>
    <w:uiPriority w:val="99"/>
    <w:semiHidden/>
    <w:rsid w:val="002034BF"/>
    <w:rPr>
      <w:sz w:val="18"/>
      <w:szCs w:val="18"/>
    </w:rPr>
  </w:style>
  <w:style w:type="character" w:customStyle="1" w:styleId="Char2">
    <w:name w:val="页脚 Char"/>
    <w:link w:val="a7"/>
    <w:uiPriority w:val="99"/>
    <w:semiHidden/>
    <w:rsid w:val="002034BF"/>
    <w:rPr>
      <w:sz w:val="18"/>
      <w:szCs w:val="18"/>
    </w:rPr>
  </w:style>
  <w:style w:type="character" w:customStyle="1" w:styleId="Char3">
    <w:name w:val="批注主题 Char"/>
    <w:link w:val="a8"/>
    <w:uiPriority w:val="99"/>
    <w:semiHidden/>
    <w:rsid w:val="002034BF"/>
    <w:rPr>
      <w:rFonts w:ascii="Times New Roman" w:eastAsia="宋体" w:hAnsi="Times New Roman" w:cs="Times New Roman"/>
      <w:b/>
      <w:bCs/>
      <w:kern w:val="2"/>
      <w:sz w:val="21"/>
      <w:szCs w:val="24"/>
    </w:rPr>
  </w:style>
  <w:style w:type="paragraph" w:styleId="a6">
    <w:name w:val="header"/>
    <w:basedOn w:val="a"/>
    <w:link w:val="Char1"/>
    <w:uiPriority w:val="99"/>
    <w:unhideWhenUsed/>
    <w:rsid w:val="002034BF"/>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7">
    <w:name w:val="footer"/>
    <w:basedOn w:val="a"/>
    <w:link w:val="Char2"/>
    <w:uiPriority w:val="99"/>
    <w:unhideWhenUsed/>
    <w:rsid w:val="002034BF"/>
    <w:pPr>
      <w:tabs>
        <w:tab w:val="center" w:pos="4153"/>
        <w:tab w:val="right" w:pos="8306"/>
      </w:tabs>
      <w:snapToGrid w:val="0"/>
      <w:jc w:val="left"/>
    </w:pPr>
    <w:rPr>
      <w:rFonts w:ascii="Calibri" w:hAnsi="Calibri"/>
      <w:kern w:val="0"/>
      <w:sz w:val="18"/>
      <w:szCs w:val="18"/>
    </w:rPr>
  </w:style>
  <w:style w:type="paragraph" w:styleId="a5">
    <w:name w:val="Balloon Text"/>
    <w:basedOn w:val="a"/>
    <w:link w:val="Char0"/>
    <w:uiPriority w:val="99"/>
    <w:unhideWhenUsed/>
    <w:rsid w:val="002034BF"/>
    <w:rPr>
      <w:kern w:val="0"/>
      <w:sz w:val="18"/>
      <w:szCs w:val="18"/>
    </w:rPr>
  </w:style>
  <w:style w:type="paragraph" w:styleId="a4">
    <w:name w:val="annotation text"/>
    <w:basedOn w:val="a"/>
    <w:link w:val="Char"/>
    <w:unhideWhenUsed/>
    <w:rsid w:val="002034BF"/>
    <w:pPr>
      <w:jc w:val="left"/>
    </w:pPr>
    <w:rPr>
      <w:kern w:val="0"/>
      <w:sz w:val="20"/>
    </w:rPr>
  </w:style>
  <w:style w:type="paragraph" w:styleId="a9">
    <w:name w:val="Normal Indent"/>
    <w:basedOn w:val="a"/>
    <w:unhideWhenUsed/>
    <w:rsid w:val="002034BF"/>
    <w:pPr>
      <w:ind w:firstLineChars="200" w:firstLine="420"/>
    </w:pPr>
  </w:style>
  <w:style w:type="paragraph" w:styleId="a8">
    <w:name w:val="annotation subject"/>
    <w:basedOn w:val="a4"/>
    <w:next w:val="a4"/>
    <w:link w:val="Char3"/>
    <w:uiPriority w:val="99"/>
    <w:unhideWhenUsed/>
    <w:rsid w:val="002034BF"/>
    <w:rPr>
      <w:b/>
      <w:bCs/>
      <w:kern w:val="2"/>
      <w:sz w:val="21"/>
    </w:rPr>
  </w:style>
  <w:style w:type="paragraph" w:styleId="aa">
    <w:name w:val="List Paragraph"/>
    <w:basedOn w:val="a"/>
    <w:uiPriority w:val="34"/>
    <w:qFormat/>
    <w:rsid w:val="002034BF"/>
    <w:pPr>
      <w:ind w:firstLineChars="200" w:firstLine="420"/>
    </w:pPr>
  </w:style>
</w:styles>
</file>

<file path=word/webSettings.xml><?xml version="1.0" encoding="utf-8"?>
<w:webSettings xmlns:r="http://schemas.openxmlformats.org/officeDocument/2006/relationships" xmlns:w="http://schemas.openxmlformats.org/wordprocessingml/2006/main">
  <w:divs>
    <w:div w:id="21429199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A66EE-0717-4DD1-99FB-A762633077A4}">
  <ds:schemaRefs>
    <ds:schemaRef ds:uri="http://schemas.openxmlformats.org/officeDocument/2006/bibliography"/>
  </ds:schemaRefs>
</ds:datastoreItem>
</file>

<file path=customXml/itemProps2.xml><?xml version="1.0" encoding="utf-8"?>
<ds:datastoreItem xmlns:ds="http://schemas.openxmlformats.org/officeDocument/2006/customXml" ds:itemID="{AAE3D4A9-E18E-4654-A442-CC8FC3C7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16</Pages>
  <Words>2188</Words>
  <Characters>12476</Characters>
  <Application>Microsoft Office Word</Application>
  <DocSecurity>0</DocSecurity>
  <Lines>103</Lines>
  <Paragraphs>29</Paragraphs>
  <ScaleCrop>false</ScaleCrop>
  <Company/>
  <LinksUpToDate>false</LinksUpToDate>
  <CharactersWithSpaces>14635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邨攕᜞᜞᜞᜞᜞᜞᜞᜞᜞᜞᜞᜞᜞᜞᜞᜞᜞᜞᜞᜞᜞᜞_x001c_</cp:lastModifiedBy>
  <cp:revision>16</cp:revision>
  <cp:lastPrinted>2020-09-07T07:46:00Z</cp:lastPrinted>
  <dcterms:created xsi:type="dcterms:W3CDTF">2025-10-24T06:41:00Z</dcterms:created>
  <dcterms:modified xsi:type="dcterms:W3CDTF">2026-05-20T07:45:00Z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